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F7CDB" w14:textId="2F61A43E" w:rsidR="00DB71C7" w:rsidRPr="0005087F" w:rsidRDefault="0005087F" w:rsidP="0005087F">
      <w:pPr>
        <w:tabs>
          <w:tab w:val="right" w:pos="10170"/>
        </w:tabs>
        <w:spacing w:after="0" w:line="240" w:lineRule="auto"/>
        <w:rPr>
          <w:rFonts w:ascii="Arial" w:hAnsi="Arial" w:cs="Arial"/>
          <w:sz w:val="22"/>
        </w:rPr>
      </w:pPr>
      <w:r w:rsidRPr="0005087F">
        <w:rPr>
          <w:rFonts w:ascii="Arial" w:hAnsi="Arial" w:cs="Arial"/>
          <w:b/>
          <w:sz w:val="22"/>
        </w:rPr>
        <w:t>Parents/Carers of Year 11 Students</w:t>
      </w:r>
      <w:r w:rsidR="006C69B3" w:rsidRPr="0005087F">
        <w:rPr>
          <w:rFonts w:ascii="Arial" w:hAnsi="Arial" w:cs="Arial"/>
          <w:sz w:val="22"/>
        </w:rPr>
        <w:tab/>
      </w:r>
      <w:r w:rsidR="00D76EFB" w:rsidRPr="0005087F">
        <w:rPr>
          <w:rFonts w:ascii="Arial" w:hAnsi="Arial" w:cs="Arial"/>
          <w:sz w:val="22"/>
        </w:rPr>
        <w:t>Our Ref:</w:t>
      </w:r>
      <w:r w:rsidR="00B943E9" w:rsidRPr="0005087F">
        <w:rPr>
          <w:rFonts w:ascii="Arial" w:hAnsi="Arial" w:cs="Arial"/>
          <w:sz w:val="22"/>
        </w:rPr>
        <w:t xml:space="preserve"> </w:t>
      </w:r>
      <w:r w:rsidR="00C56430" w:rsidRPr="0005087F">
        <w:rPr>
          <w:rFonts w:ascii="Arial" w:hAnsi="Arial" w:cs="Arial"/>
          <w:sz w:val="22"/>
        </w:rPr>
        <w:t>SKN/lha</w:t>
      </w:r>
    </w:p>
    <w:p w14:paraId="472D4AF8" w14:textId="715DAF3A" w:rsidR="006C69B3" w:rsidRPr="0005087F" w:rsidRDefault="006C69B3" w:rsidP="0005087F">
      <w:pPr>
        <w:tabs>
          <w:tab w:val="right" w:pos="10170"/>
        </w:tabs>
        <w:spacing w:after="0" w:line="240" w:lineRule="auto"/>
        <w:rPr>
          <w:rFonts w:ascii="Arial" w:hAnsi="Arial" w:cs="Arial"/>
          <w:sz w:val="22"/>
        </w:rPr>
      </w:pPr>
    </w:p>
    <w:p w14:paraId="32182EEB" w14:textId="74313B3A" w:rsidR="006C69B3" w:rsidRDefault="006C69B3" w:rsidP="0005087F">
      <w:pPr>
        <w:tabs>
          <w:tab w:val="right" w:pos="10170"/>
        </w:tabs>
        <w:spacing w:after="0" w:line="240" w:lineRule="auto"/>
        <w:rPr>
          <w:rFonts w:ascii="Arial" w:hAnsi="Arial" w:cs="Arial"/>
          <w:sz w:val="22"/>
        </w:rPr>
      </w:pPr>
      <w:r w:rsidRPr="0005087F">
        <w:rPr>
          <w:rFonts w:ascii="Arial" w:hAnsi="Arial" w:cs="Arial"/>
          <w:sz w:val="22"/>
        </w:rPr>
        <w:tab/>
      </w:r>
      <w:r w:rsidR="0005087F" w:rsidRPr="0005087F">
        <w:rPr>
          <w:rFonts w:ascii="Arial" w:hAnsi="Arial" w:cs="Arial"/>
          <w:sz w:val="22"/>
        </w:rPr>
        <w:t>12</w:t>
      </w:r>
      <w:r w:rsidR="0005087F" w:rsidRPr="0005087F">
        <w:rPr>
          <w:rFonts w:ascii="Arial" w:hAnsi="Arial" w:cs="Arial"/>
          <w:sz w:val="22"/>
          <w:vertAlign w:val="superscript"/>
        </w:rPr>
        <w:t>th</w:t>
      </w:r>
      <w:r w:rsidR="0005087F" w:rsidRPr="0005087F">
        <w:rPr>
          <w:rFonts w:ascii="Arial" w:hAnsi="Arial" w:cs="Arial"/>
          <w:sz w:val="22"/>
        </w:rPr>
        <w:t xml:space="preserve"> February 2021</w:t>
      </w:r>
    </w:p>
    <w:p w14:paraId="1FBA0B85" w14:textId="24A488B5" w:rsidR="00891502" w:rsidRDefault="00891502" w:rsidP="0005087F">
      <w:pPr>
        <w:tabs>
          <w:tab w:val="right" w:pos="10170"/>
        </w:tabs>
        <w:spacing w:after="0" w:line="240" w:lineRule="auto"/>
        <w:rPr>
          <w:rFonts w:ascii="Arial" w:hAnsi="Arial" w:cs="Arial"/>
          <w:sz w:val="22"/>
        </w:rPr>
      </w:pPr>
    </w:p>
    <w:p w14:paraId="48DABDDD" w14:textId="0AB29896" w:rsidR="00891502" w:rsidRDefault="00891502" w:rsidP="0005087F">
      <w:pPr>
        <w:tabs>
          <w:tab w:val="right" w:pos="10170"/>
        </w:tabs>
        <w:spacing w:after="0" w:line="240" w:lineRule="auto"/>
        <w:rPr>
          <w:rFonts w:ascii="Arial" w:hAnsi="Arial" w:cs="Arial"/>
          <w:sz w:val="22"/>
        </w:rPr>
      </w:pPr>
    </w:p>
    <w:p w14:paraId="0094690B" w14:textId="77777777" w:rsidR="00891502" w:rsidRPr="0005087F" w:rsidRDefault="00891502" w:rsidP="0005087F">
      <w:pPr>
        <w:tabs>
          <w:tab w:val="right" w:pos="10170"/>
        </w:tabs>
        <w:spacing w:after="0" w:line="240" w:lineRule="auto"/>
        <w:rPr>
          <w:rFonts w:ascii="Arial" w:hAnsi="Arial" w:cs="Arial"/>
          <w:sz w:val="22"/>
        </w:rPr>
      </w:pPr>
    </w:p>
    <w:p w14:paraId="3085D7B1" w14:textId="20F5F781" w:rsidR="004325C5" w:rsidRPr="0005087F" w:rsidRDefault="00D76EFB" w:rsidP="0005087F">
      <w:pPr>
        <w:spacing w:after="0" w:line="240" w:lineRule="auto"/>
        <w:rPr>
          <w:rFonts w:ascii="Arial" w:hAnsi="Arial" w:cs="Arial"/>
          <w:sz w:val="22"/>
        </w:rPr>
      </w:pPr>
      <w:r w:rsidRPr="0005087F">
        <w:rPr>
          <w:rFonts w:ascii="Arial" w:hAnsi="Arial" w:cs="Arial"/>
          <w:sz w:val="22"/>
        </w:rPr>
        <w:t xml:space="preserve">  </w:t>
      </w:r>
    </w:p>
    <w:p w14:paraId="7C9CAE5D" w14:textId="77777777" w:rsidR="00956409" w:rsidRDefault="00956409" w:rsidP="0005087F">
      <w:pPr>
        <w:spacing w:line="240" w:lineRule="auto"/>
        <w:rPr>
          <w:rFonts w:ascii="Arial" w:hAnsi="Arial" w:cs="Arial"/>
          <w:sz w:val="22"/>
        </w:rPr>
      </w:pPr>
    </w:p>
    <w:p w14:paraId="5095C2A8" w14:textId="7995A30A" w:rsidR="0005087F" w:rsidRPr="0005087F" w:rsidRDefault="0005087F" w:rsidP="0005087F">
      <w:pPr>
        <w:spacing w:line="240" w:lineRule="auto"/>
        <w:rPr>
          <w:rFonts w:ascii="Arial" w:hAnsi="Arial" w:cs="Arial"/>
          <w:sz w:val="22"/>
        </w:rPr>
      </w:pPr>
      <w:r w:rsidRPr="0005087F">
        <w:rPr>
          <w:rFonts w:ascii="Arial" w:hAnsi="Arial" w:cs="Arial"/>
          <w:sz w:val="22"/>
        </w:rPr>
        <w:t>Dear Parent/Carer</w:t>
      </w:r>
    </w:p>
    <w:p w14:paraId="58F25BAB" w14:textId="5D4042C8" w:rsidR="0005087F" w:rsidRPr="0005087F" w:rsidRDefault="0005087F" w:rsidP="0005087F">
      <w:pPr>
        <w:spacing w:line="240" w:lineRule="auto"/>
        <w:rPr>
          <w:rFonts w:ascii="Arial" w:hAnsi="Arial" w:cs="Arial"/>
          <w:b/>
          <w:sz w:val="22"/>
        </w:rPr>
      </w:pPr>
      <w:r>
        <w:rPr>
          <w:rFonts w:ascii="Arial" w:hAnsi="Arial" w:cs="Arial"/>
          <w:b/>
          <w:sz w:val="22"/>
        </w:rPr>
        <w:t>Year 11 Assessments</w:t>
      </w:r>
    </w:p>
    <w:p w14:paraId="1C599661" w14:textId="2A04CAA4" w:rsidR="0005087F" w:rsidRPr="0005087F" w:rsidRDefault="0005087F" w:rsidP="0005087F">
      <w:pPr>
        <w:spacing w:line="240" w:lineRule="auto"/>
        <w:rPr>
          <w:rFonts w:ascii="Arial" w:hAnsi="Arial" w:cs="Arial"/>
          <w:sz w:val="22"/>
        </w:rPr>
      </w:pPr>
      <w:r w:rsidRPr="0005087F">
        <w:rPr>
          <w:rFonts w:ascii="Arial" w:hAnsi="Arial" w:cs="Arial"/>
          <w:sz w:val="22"/>
        </w:rPr>
        <w:t>You will know by now that your child has a period of assessment after February half term. In my previous letter to you I explained the purpose of these assessments:</w:t>
      </w:r>
    </w:p>
    <w:p w14:paraId="33EAB791" w14:textId="7F8761B9" w:rsidR="0005087F" w:rsidRPr="0005087F" w:rsidRDefault="0005087F" w:rsidP="0005087F">
      <w:pPr>
        <w:spacing w:line="240" w:lineRule="auto"/>
        <w:jc w:val="both"/>
        <w:rPr>
          <w:rFonts w:ascii="Arial" w:hAnsi="Arial" w:cs="Arial"/>
          <w:b/>
          <w:i/>
          <w:sz w:val="22"/>
        </w:rPr>
      </w:pPr>
      <w:r w:rsidRPr="0005087F">
        <w:rPr>
          <w:rFonts w:ascii="Arial" w:hAnsi="Arial" w:cs="Arial"/>
          <w:b/>
          <w:i/>
          <w:sz w:val="22"/>
        </w:rPr>
        <w:t>What is the purpose of the assessments after Half Term?</w:t>
      </w:r>
    </w:p>
    <w:p w14:paraId="4E911595" w14:textId="14BB3F14" w:rsidR="0005087F" w:rsidRPr="0005087F" w:rsidRDefault="0005087F" w:rsidP="0005087F">
      <w:pPr>
        <w:spacing w:line="240" w:lineRule="auto"/>
        <w:jc w:val="both"/>
        <w:rPr>
          <w:rFonts w:ascii="Arial" w:hAnsi="Arial" w:cs="Arial"/>
          <w:i/>
          <w:sz w:val="22"/>
        </w:rPr>
      </w:pPr>
      <w:r w:rsidRPr="0005087F">
        <w:rPr>
          <w:rFonts w:ascii="Arial" w:hAnsi="Arial" w:cs="Arial"/>
          <w:i/>
          <w:sz w:val="22"/>
        </w:rPr>
        <w:t>The two weeks after Half Term have always been planned as a set of Pre-Public Exams. (PPEs) However, we will continue to use this time to complete key assessments in each subject. Students will…</w:t>
      </w:r>
    </w:p>
    <w:p w14:paraId="2EF5E227" w14:textId="03E70089" w:rsidR="0005087F" w:rsidRPr="0005087F" w:rsidRDefault="0005087F" w:rsidP="0005087F">
      <w:pPr>
        <w:pStyle w:val="ListParagraph"/>
        <w:numPr>
          <w:ilvl w:val="0"/>
          <w:numId w:val="2"/>
        </w:numPr>
        <w:spacing w:after="120" w:line="240" w:lineRule="auto"/>
        <w:contextualSpacing w:val="0"/>
        <w:jc w:val="both"/>
        <w:rPr>
          <w:rFonts w:ascii="Arial" w:eastAsia="Times New Roman" w:hAnsi="Arial" w:cs="Arial"/>
          <w:i/>
          <w:color w:val="3B204D"/>
        </w:rPr>
      </w:pPr>
      <w:r w:rsidRPr="0005087F">
        <w:rPr>
          <w:rFonts w:ascii="Arial" w:hAnsi="Arial" w:cs="Arial"/>
          <w:i/>
        </w:rPr>
        <w:t>Complete an assessment in each subject, during the first two weeks of Term 4. This provides an opportunity for students to show what they can do, know and understand.</w:t>
      </w:r>
    </w:p>
    <w:p w14:paraId="29F1B0A9" w14:textId="55FEA38E" w:rsidR="0005087F" w:rsidRPr="0005087F" w:rsidRDefault="0005087F" w:rsidP="0005087F">
      <w:pPr>
        <w:pStyle w:val="ListParagraph"/>
        <w:numPr>
          <w:ilvl w:val="0"/>
          <w:numId w:val="2"/>
        </w:numPr>
        <w:spacing w:after="120" w:line="240" w:lineRule="auto"/>
        <w:contextualSpacing w:val="0"/>
        <w:jc w:val="both"/>
        <w:rPr>
          <w:rFonts w:ascii="Arial" w:eastAsia="Times New Roman" w:hAnsi="Arial" w:cs="Arial"/>
          <w:i/>
        </w:rPr>
      </w:pPr>
      <w:r w:rsidRPr="0005087F">
        <w:rPr>
          <w:rFonts w:ascii="Arial" w:eastAsia="Times New Roman" w:hAnsi="Arial" w:cs="Arial"/>
          <w:i/>
        </w:rPr>
        <w:t>The assessments have been designed carefully and are based on the curriculum in each subject. Some assessments will feel like an exam paper that you have seen before, some will be part questions.  Teachers will inform students of the content and structure of the assessment before the end of term. </w:t>
      </w:r>
    </w:p>
    <w:p w14:paraId="3813099A" w14:textId="7CFDB1BB" w:rsidR="0005087F" w:rsidRPr="0005087F" w:rsidRDefault="0005087F" w:rsidP="0005087F">
      <w:pPr>
        <w:pStyle w:val="ListParagraph"/>
        <w:numPr>
          <w:ilvl w:val="0"/>
          <w:numId w:val="2"/>
        </w:numPr>
        <w:spacing w:after="120" w:line="240" w:lineRule="auto"/>
        <w:contextualSpacing w:val="0"/>
        <w:jc w:val="both"/>
        <w:rPr>
          <w:rFonts w:ascii="Arial" w:hAnsi="Arial" w:cs="Arial"/>
          <w:i/>
        </w:rPr>
      </w:pPr>
      <w:r w:rsidRPr="0005087F">
        <w:rPr>
          <w:rFonts w:ascii="Arial" w:hAnsi="Arial" w:cs="Arial"/>
          <w:i/>
        </w:rPr>
        <w:t xml:space="preserve">Complete the assessment remotely, at set times across the two weeks. An assessment timetable will be published shortly. </w:t>
      </w:r>
    </w:p>
    <w:p w14:paraId="4D643A5A" w14:textId="3C99B7A3" w:rsidR="0005087F" w:rsidRPr="0005087F" w:rsidRDefault="0005087F" w:rsidP="0005087F">
      <w:pPr>
        <w:pStyle w:val="ListParagraph"/>
        <w:numPr>
          <w:ilvl w:val="0"/>
          <w:numId w:val="2"/>
        </w:numPr>
        <w:spacing w:after="120" w:line="240" w:lineRule="auto"/>
        <w:contextualSpacing w:val="0"/>
        <w:jc w:val="both"/>
        <w:rPr>
          <w:rFonts w:ascii="Arial" w:hAnsi="Arial" w:cs="Arial"/>
          <w:i/>
        </w:rPr>
      </w:pPr>
      <w:r w:rsidRPr="0005087F">
        <w:rPr>
          <w:rFonts w:ascii="Arial" w:hAnsi="Arial" w:cs="Arial"/>
          <w:i/>
        </w:rPr>
        <w:t>Submit the assessment by the time set.</w:t>
      </w:r>
    </w:p>
    <w:p w14:paraId="191F6DA2" w14:textId="0466FA3A" w:rsidR="0005087F" w:rsidRPr="0005087F" w:rsidRDefault="0005087F" w:rsidP="0005087F">
      <w:pPr>
        <w:pStyle w:val="ListParagraph"/>
        <w:numPr>
          <w:ilvl w:val="0"/>
          <w:numId w:val="2"/>
        </w:numPr>
        <w:spacing w:after="120" w:line="240" w:lineRule="auto"/>
        <w:contextualSpacing w:val="0"/>
        <w:jc w:val="both"/>
        <w:rPr>
          <w:rFonts w:ascii="Arial" w:hAnsi="Arial" w:cs="Arial"/>
          <w:i/>
        </w:rPr>
      </w:pPr>
      <w:r w:rsidRPr="0005087F">
        <w:rPr>
          <w:rFonts w:ascii="Arial" w:hAnsi="Arial" w:cs="Arial"/>
          <w:i/>
        </w:rPr>
        <w:t>Receive feedback and a mark for each assessment. The assessments are not graded. Grading through teacher assessment will only happen at the end of the course.</w:t>
      </w:r>
    </w:p>
    <w:p w14:paraId="65BD98A5" w14:textId="053ABC50" w:rsidR="0005087F" w:rsidRPr="0005087F" w:rsidRDefault="0005087F" w:rsidP="0005087F">
      <w:pPr>
        <w:pStyle w:val="ListParagraph"/>
        <w:numPr>
          <w:ilvl w:val="0"/>
          <w:numId w:val="2"/>
        </w:numPr>
        <w:spacing w:after="120" w:line="240" w:lineRule="auto"/>
        <w:contextualSpacing w:val="0"/>
        <w:jc w:val="both"/>
        <w:rPr>
          <w:rFonts w:ascii="Arial" w:hAnsi="Arial" w:cs="Arial"/>
          <w:i/>
        </w:rPr>
      </w:pPr>
      <w:r w:rsidRPr="0005087F">
        <w:rPr>
          <w:rFonts w:ascii="Arial" w:hAnsi="Arial" w:cs="Arial"/>
          <w:i/>
        </w:rPr>
        <w:t xml:space="preserve">The feedback that students receive will be used so that students can improve their work. </w:t>
      </w:r>
    </w:p>
    <w:p w14:paraId="3595E602" w14:textId="60CEC39F" w:rsidR="0005087F" w:rsidRPr="0005087F" w:rsidRDefault="0005087F" w:rsidP="00956409">
      <w:pPr>
        <w:rPr>
          <w:rFonts w:ascii="Arial" w:hAnsi="Arial" w:cs="Arial"/>
          <w:i/>
          <w:sz w:val="22"/>
        </w:rPr>
      </w:pPr>
      <w:r w:rsidRPr="0005087F">
        <w:rPr>
          <w:rFonts w:ascii="Arial" w:hAnsi="Arial" w:cs="Arial"/>
          <w:i/>
          <w:sz w:val="22"/>
        </w:rPr>
        <w:t xml:space="preserve">The assessments are </w:t>
      </w:r>
      <w:r w:rsidRPr="0005087F">
        <w:rPr>
          <w:rFonts w:ascii="Arial" w:hAnsi="Arial" w:cs="Arial"/>
          <w:b/>
          <w:i/>
          <w:sz w:val="22"/>
          <w:u w:val="single"/>
        </w:rPr>
        <w:t>only one part of the evidence</w:t>
      </w:r>
      <w:r w:rsidRPr="0005087F">
        <w:rPr>
          <w:rFonts w:ascii="Arial" w:hAnsi="Arial" w:cs="Arial"/>
          <w:i/>
          <w:sz w:val="22"/>
        </w:rPr>
        <w:t xml:space="preserve"> that teachers will use and the feedback from the assessments and will allow students to improve the quality of the work in the rest of Term 4. </w:t>
      </w:r>
    </w:p>
    <w:p w14:paraId="52A59C10" w14:textId="7D8C97C4" w:rsidR="0005087F" w:rsidRPr="0005087F" w:rsidRDefault="00956409" w:rsidP="00956409">
      <w:pPr>
        <w:rPr>
          <w:rFonts w:ascii="Arial" w:hAnsi="Arial" w:cs="Arial"/>
          <w:sz w:val="22"/>
        </w:rPr>
      </w:pPr>
      <w:r>
        <w:rPr>
          <w:rFonts w:ascii="Arial" w:hAnsi="Arial" w:cs="Arial"/>
          <w:sz w:val="22"/>
        </w:rPr>
        <w:t>T</w:t>
      </w:r>
      <w:r w:rsidR="0005087F" w:rsidRPr="0005087F">
        <w:rPr>
          <w:rFonts w:ascii="Arial" w:hAnsi="Arial" w:cs="Arial"/>
          <w:sz w:val="22"/>
        </w:rPr>
        <w:t>his letter aims to clarify details around timings of these assessments, how they will be administered and provide subject specific details to support you and your child to prepare as well as possible for these assessments. There is also information about what additional support is available if you are concerned about your child’s mental health and wellbeing.</w:t>
      </w:r>
    </w:p>
    <w:p w14:paraId="4C94B0CA" w14:textId="77777777" w:rsidR="00956409" w:rsidRDefault="00956409">
      <w:pPr>
        <w:rPr>
          <w:rFonts w:ascii="Arial" w:hAnsi="Arial" w:cs="Arial"/>
          <w:sz w:val="22"/>
        </w:rPr>
      </w:pPr>
      <w:r>
        <w:rPr>
          <w:rFonts w:ascii="Arial" w:hAnsi="Arial" w:cs="Arial"/>
          <w:sz w:val="22"/>
        </w:rPr>
        <w:br w:type="page"/>
      </w:r>
    </w:p>
    <w:p w14:paraId="01ADF8C3" w14:textId="15A741D1" w:rsidR="00956409" w:rsidRDefault="00956409" w:rsidP="00956409">
      <w:pPr>
        <w:rPr>
          <w:rFonts w:ascii="Arial" w:hAnsi="Arial" w:cs="Arial"/>
          <w:sz w:val="22"/>
        </w:rPr>
      </w:pPr>
      <w:r>
        <w:rPr>
          <w:rFonts w:ascii="Arial" w:hAnsi="Arial" w:cs="Arial"/>
          <w:sz w:val="22"/>
        </w:rPr>
        <w:lastRenderedPageBreak/>
        <w:t>The following is the assessment timetable for the first two weeks of Term 4:</w:t>
      </w:r>
    </w:p>
    <w:p w14:paraId="0E3E28C0" w14:textId="742DB10C" w:rsidR="00956409" w:rsidRDefault="00956409" w:rsidP="0005087F">
      <w:pPr>
        <w:spacing w:line="240" w:lineRule="auto"/>
        <w:rPr>
          <w:rFonts w:ascii="Arial" w:hAnsi="Arial" w:cs="Arial"/>
          <w:sz w:val="22"/>
        </w:rPr>
      </w:pPr>
      <w:r>
        <w:rPr>
          <w:noProof/>
        </w:rPr>
        <w:drawing>
          <wp:anchor distT="0" distB="0" distL="114300" distR="114300" simplePos="0" relativeHeight="251658240" behindDoc="1" locked="0" layoutInCell="1" allowOverlap="1" wp14:anchorId="19F94D27" wp14:editId="17EE18BE">
            <wp:simplePos x="0" y="0"/>
            <wp:positionH relativeFrom="margin">
              <wp:align>left</wp:align>
            </wp:positionH>
            <wp:positionV relativeFrom="paragraph">
              <wp:posOffset>41275</wp:posOffset>
            </wp:positionV>
            <wp:extent cx="6535519" cy="2343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35519" cy="2343150"/>
                    </a:xfrm>
                    <a:prstGeom prst="rect">
                      <a:avLst/>
                    </a:prstGeom>
                  </pic:spPr>
                </pic:pic>
              </a:graphicData>
            </a:graphic>
            <wp14:sizeRelH relativeFrom="margin">
              <wp14:pctWidth>0</wp14:pctWidth>
            </wp14:sizeRelH>
            <wp14:sizeRelV relativeFrom="margin">
              <wp14:pctHeight>0</wp14:pctHeight>
            </wp14:sizeRelV>
          </wp:anchor>
        </w:drawing>
      </w:r>
    </w:p>
    <w:p w14:paraId="151685C1" w14:textId="77777777" w:rsidR="00956409" w:rsidRDefault="00956409" w:rsidP="0005087F">
      <w:pPr>
        <w:spacing w:line="240" w:lineRule="auto"/>
        <w:rPr>
          <w:rFonts w:ascii="Arial" w:hAnsi="Arial" w:cs="Arial"/>
          <w:sz w:val="22"/>
        </w:rPr>
      </w:pPr>
    </w:p>
    <w:p w14:paraId="1408BC82" w14:textId="5A88FFC7" w:rsidR="00956409" w:rsidRDefault="00956409" w:rsidP="0005087F">
      <w:pPr>
        <w:spacing w:line="240" w:lineRule="auto"/>
        <w:rPr>
          <w:rFonts w:ascii="Arial" w:hAnsi="Arial" w:cs="Arial"/>
          <w:sz w:val="22"/>
        </w:rPr>
      </w:pPr>
    </w:p>
    <w:p w14:paraId="30AA022A" w14:textId="77777777" w:rsidR="00956409" w:rsidRDefault="00956409" w:rsidP="0005087F">
      <w:pPr>
        <w:spacing w:line="240" w:lineRule="auto"/>
        <w:rPr>
          <w:rFonts w:ascii="Arial" w:hAnsi="Arial" w:cs="Arial"/>
          <w:sz w:val="22"/>
        </w:rPr>
      </w:pPr>
    </w:p>
    <w:p w14:paraId="7D6D6B4A" w14:textId="77777777" w:rsidR="00956409" w:rsidRDefault="00956409" w:rsidP="0005087F">
      <w:pPr>
        <w:spacing w:line="240" w:lineRule="auto"/>
        <w:rPr>
          <w:rFonts w:ascii="Arial" w:hAnsi="Arial" w:cs="Arial"/>
          <w:sz w:val="22"/>
        </w:rPr>
      </w:pPr>
    </w:p>
    <w:p w14:paraId="1B7C1A43" w14:textId="77777777" w:rsidR="00956409" w:rsidRDefault="00956409" w:rsidP="0005087F">
      <w:pPr>
        <w:spacing w:line="240" w:lineRule="auto"/>
        <w:rPr>
          <w:rFonts w:ascii="Arial" w:hAnsi="Arial" w:cs="Arial"/>
          <w:sz w:val="22"/>
        </w:rPr>
      </w:pPr>
    </w:p>
    <w:p w14:paraId="6F1EB411" w14:textId="4145020E" w:rsidR="00956409" w:rsidRDefault="00956409" w:rsidP="0005087F">
      <w:pPr>
        <w:spacing w:line="240" w:lineRule="auto"/>
        <w:rPr>
          <w:rFonts w:ascii="Arial" w:hAnsi="Arial" w:cs="Arial"/>
          <w:sz w:val="22"/>
        </w:rPr>
      </w:pPr>
    </w:p>
    <w:p w14:paraId="708C2FE5" w14:textId="77777777" w:rsidR="00956409" w:rsidRDefault="00956409" w:rsidP="0005087F">
      <w:pPr>
        <w:spacing w:line="240" w:lineRule="auto"/>
        <w:rPr>
          <w:rFonts w:ascii="Arial" w:hAnsi="Arial" w:cs="Arial"/>
          <w:sz w:val="22"/>
        </w:rPr>
      </w:pPr>
    </w:p>
    <w:p w14:paraId="0E0F6224" w14:textId="77777777" w:rsidR="00956409" w:rsidRDefault="00956409" w:rsidP="0005087F">
      <w:pPr>
        <w:spacing w:line="240" w:lineRule="auto"/>
        <w:rPr>
          <w:rFonts w:ascii="Arial" w:hAnsi="Arial" w:cs="Arial"/>
          <w:sz w:val="22"/>
        </w:rPr>
      </w:pPr>
    </w:p>
    <w:p w14:paraId="3660FAA3" w14:textId="2437DC69" w:rsidR="0005087F" w:rsidRPr="0005087F" w:rsidRDefault="0005087F" w:rsidP="0005087F">
      <w:pPr>
        <w:spacing w:line="240" w:lineRule="auto"/>
        <w:rPr>
          <w:rFonts w:ascii="Arial" w:hAnsi="Arial" w:cs="Arial"/>
          <w:sz w:val="22"/>
        </w:rPr>
      </w:pPr>
      <w:r w:rsidRPr="0005087F">
        <w:rPr>
          <w:rFonts w:ascii="Arial" w:hAnsi="Arial" w:cs="Arial"/>
          <w:sz w:val="22"/>
        </w:rPr>
        <w:t>If you have any further concerns or questions please do contact Mrs Tushingham or Mrs Harris. (</w:t>
      </w:r>
      <w:hyperlink r:id="rId9" w:history="1">
        <w:r w:rsidRPr="0005087F">
          <w:rPr>
            <w:rStyle w:val="Hyperlink"/>
            <w:rFonts w:ascii="Arial" w:hAnsi="Arial" w:cs="Arial"/>
            <w:sz w:val="22"/>
          </w:rPr>
          <w:t>Rebecca.tushingham@clf.uk</w:t>
        </w:r>
      </w:hyperlink>
      <w:r w:rsidRPr="0005087F">
        <w:rPr>
          <w:rStyle w:val="Hyperlink"/>
          <w:rFonts w:ascii="Arial" w:hAnsi="Arial" w:cs="Arial"/>
          <w:sz w:val="22"/>
        </w:rPr>
        <w:t>, Louisa.Harris@clf.uk</w:t>
      </w:r>
      <w:r w:rsidRPr="0005087F">
        <w:rPr>
          <w:rFonts w:ascii="Arial" w:hAnsi="Arial" w:cs="Arial"/>
          <w:sz w:val="22"/>
        </w:rPr>
        <w:t xml:space="preserve">) </w:t>
      </w:r>
    </w:p>
    <w:p w14:paraId="417C1D7A" w14:textId="7BA7B840" w:rsidR="0005087F" w:rsidRPr="0005087F" w:rsidRDefault="0005087F" w:rsidP="0005087F">
      <w:pPr>
        <w:spacing w:line="240" w:lineRule="auto"/>
        <w:rPr>
          <w:rFonts w:ascii="Arial" w:hAnsi="Arial" w:cs="Arial"/>
          <w:sz w:val="22"/>
        </w:rPr>
      </w:pPr>
      <w:r w:rsidRPr="0005087F">
        <w:rPr>
          <w:rFonts w:ascii="Arial" w:hAnsi="Arial" w:cs="Arial"/>
          <w:sz w:val="22"/>
        </w:rPr>
        <w:t xml:space="preserve">Please also visit the </w:t>
      </w:r>
      <w:r>
        <w:rPr>
          <w:rFonts w:ascii="Arial" w:hAnsi="Arial" w:cs="Arial"/>
          <w:sz w:val="22"/>
        </w:rPr>
        <w:t>Y</w:t>
      </w:r>
      <w:r w:rsidRPr="0005087F">
        <w:rPr>
          <w:rFonts w:ascii="Arial" w:hAnsi="Arial" w:cs="Arial"/>
          <w:sz w:val="22"/>
        </w:rPr>
        <w:t xml:space="preserve">ear 11 blog on the Academy Website where the following resources are available: </w:t>
      </w:r>
    </w:p>
    <w:p w14:paraId="51839820" w14:textId="68FC55B8" w:rsidR="0005087F" w:rsidRPr="0005087F" w:rsidRDefault="0005087F" w:rsidP="0005087F">
      <w:pPr>
        <w:pStyle w:val="ListParagraph"/>
        <w:numPr>
          <w:ilvl w:val="0"/>
          <w:numId w:val="3"/>
        </w:numPr>
        <w:spacing w:line="240" w:lineRule="auto"/>
        <w:rPr>
          <w:rFonts w:ascii="Arial" w:hAnsi="Arial" w:cs="Arial"/>
        </w:rPr>
      </w:pPr>
      <w:r w:rsidRPr="0005087F">
        <w:rPr>
          <w:rFonts w:ascii="Arial" w:hAnsi="Arial" w:cs="Arial"/>
        </w:rPr>
        <w:t>Revision top tips</w:t>
      </w:r>
    </w:p>
    <w:p w14:paraId="406FF66A" w14:textId="77777777" w:rsidR="0005087F" w:rsidRPr="0005087F" w:rsidRDefault="0005087F" w:rsidP="0005087F">
      <w:pPr>
        <w:pStyle w:val="ListParagraph"/>
        <w:numPr>
          <w:ilvl w:val="0"/>
          <w:numId w:val="3"/>
        </w:numPr>
        <w:spacing w:line="240" w:lineRule="auto"/>
        <w:rPr>
          <w:rFonts w:ascii="Arial" w:hAnsi="Arial" w:cs="Arial"/>
        </w:rPr>
      </w:pPr>
      <w:r w:rsidRPr="0005087F">
        <w:rPr>
          <w:rFonts w:ascii="Arial" w:hAnsi="Arial" w:cs="Arial"/>
        </w:rPr>
        <w:t xml:space="preserve">English assessment Q&amp;A </w:t>
      </w:r>
    </w:p>
    <w:p w14:paraId="224D24D7" w14:textId="7DF74B5D" w:rsidR="0005087F" w:rsidRPr="0005087F" w:rsidRDefault="0005087F" w:rsidP="0005087F">
      <w:pPr>
        <w:pStyle w:val="ListParagraph"/>
        <w:numPr>
          <w:ilvl w:val="0"/>
          <w:numId w:val="3"/>
        </w:numPr>
        <w:spacing w:line="240" w:lineRule="auto"/>
        <w:rPr>
          <w:rFonts w:ascii="Arial" w:hAnsi="Arial" w:cs="Arial"/>
        </w:rPr>
      </w:pPr>
      <w:r w:rsidRPr="0005087F">
        <w:rPr>
          <w:rFonts w:ascii="Arial" w:hAnsi="Arial" w:cs="Arial"/>
        </w:rPr>
        <w:t xml:space="preserve">Narrated guide to using Microsoft forms </w:t>
      </w:r>
    </w:p>
    <w:p w14:paraId="048B07E7" w14:textId="29221EFE" w:rsidR="0005087F" w:rsidRPr="0005087F" w:rsidRDefault="0005087F" w:rsidP="0005087F">
      <w:pPr>
        <w:pStyle w:val="ListParagraph"/>
        <w:numPr>
          <w:ilvl w:val="0"/>
          <w:numId w:val="3"/>
        </w:numPr>
        <w:spacing w:line="240" w:lineRule="auto"/>
        <w:rPr>
          <w:rFonts w:ascii="Arial" w:hAnsi="Arial" w:cs="Arial"/>
        </w:rPr>
      </w:pPr>
      <w:r w:rsidRPr="0005087F">
        <w:rPr>
          <w:rFonts w:ascii="Arial" w:hAnsi="Arial" w:cs="Arial"/>
        </w:rPr>
        <w:t xml:space="preserve">Access arrangements further reading </w:t>
      </w:r>
    </w:p>
    <w:p w14:paraId="458354E3" w14:textId="073D2EC3" w:rsidR="00392840" w:rsidRPr="0005087F" w:rsidRDefault="00392840" w:rsidP="0005087F">
      <w:pPr>
        <w:spacing w:after="0" w:line="240" w:lineRule="auto"/>
        <w:rPr>
          <w:rFonts w:ascii="Arial" w:hAnsi="Arial" w:cs="Arial"/>
          <w:sz w:val="22"/>
        </w:rPr>
      </w:pPr>
      <w:r w:rsidRPr="0005087F">
        <w:rPr>
          <w:rFonts w:ascii="Arial" w:hAnsi="Arial" w:cs="Arial"/>
          <w:sz w:val="22"/>
        </w:rPr>
        <w:t xml:space="preserve">Yours </w:t>
      </w:r>
      <w:r w:rsidR="00D84265" w:rsidRPr="0005087F">
        <w:rPr>
          <w:rFonts w:ascii="Arial" w:hAnsi="Arial" w:cs="Arial"/>
          <w:sz w:val="22"/>
        </w:rPr>
        <w:t>sincerely</w:t>
      </w:r>
    </w:p>
    <w:p w14:paraId="7650AD66" w14:textId="74A7CFDC" w:rsidR="005267BC" w:rsidRPr="0005087F" w:rsidRDefault="005267BC" w:rsidP="0005087F">
      <w:pPr>
        <w:spacing w:after="0" w:line="240" w:lineRule="auto"/>
        <w:rPr>
          <w:rFonts w:ascii="Arial" w:hAnsi="Arial" w:cs="Arial"/>
          <w:noProof/>
          <w:sz w:val="22"/>
        </w:rPr>
      </w:pPr>
    </w:p>
    <w:p w14:paraId="5A5C4FA5" w14:textId="4C761120" w:rsidR="00392840" w:rsidRPr="0005087F" w:rsidRDefault="00392840" w:rsidP="0005087F">
      <w:pPr>
        <w:spacing w:after="0" w:line="240" w:lineRule="auto"/>
        <w:rPr>
          <w:rFonts w:ascii="Arial" w:hAnsi="Arial" w:cs="Arial"/>
          <w:sz w:val="22"/>
        </w:rPr>
      </w:pPr>
    </w:p>
    <w:p w14:paraId="22685C36" w14:textId="7987AC9E" w:rsidR="00392840" w:rsidRPr="0005087F" w:rsidRDefault="00392840" w:rsidP="0005087F">
      <w:pPr>
        <w:spacing w:after="0" w:line="240" w:lineRule="auto"/>
        <w:rPr>
          <w:rFonts w:ascii="Arial" w:hAnsi="Arial" w:cs="Arial"/>
          <w:sz w:val="22"/>
        </w:rPr>
      </w:pPr>
    </w:p>
    <w:p w14:paraId="18A65358" w14:textId="3BAA3D68" w:rsidR="00392840" w:rsidRPr="0005087F" w:rsidRDefault="00D84265" w:rsidP="0005087F">
      <w:pPr>
        <w:spacing w:after="0" w:line="240" w:lineRule="auto"/>
        <w:rPr>
          <w:rFonts w:ascii="Arial" w:hAnsi="Arial" w:cs="Arial"/>
          <w:b/>
          <w:sz w:val="22"/>
        </w:rPr>
      </w:pPr>
      <w:r w:rsidRPr="0005087F">
        <w:rPr>
          <w:rFonts w:ascii="Arial" w:hAnsi="Arial" w:cs="Arial"/>
          <w:b/>
          <w:sz w:val="22"/>
        </w:rPr>
        <w:t>Mr</w:t>
      </w:r>
      <w:r w:rsidR="0005087F">
        <w:rPr>
          <w:rFonts w:ascii="Arial" w:hAnsi="Arial" w:cs="Arial"/>
          <w:b/>
          <w:sz w:val="22"/>
        </w:rPr>
        <w:t>s</w:t>
      </w:r>
      <w:r w:rsidRPr="0005087F">
        <w:rPr>
          <w:rFonts w:ascii="Arial" w:hAnsi="Arial" w:cs="Arial"/>
          <w:b/>
          <w:sz w:val="22"/>
        </w:rPr>
        <w:t xml:space="preserve"> </w:t>
      </w:r>
      <w:r w:rsidR="0005087F">
        <w:rPr>
          <w:rFonts w:ascii="Arial" w:hAnsi="Arial" w:cs="Arial"/>
          <w:b/>
          <w:sz w:val="22"/>
        </w:rPr>
        <w:t>R Tushingham</w:t>
      </w:r>
    </w:p>
    <w:p w14:paraId="0D56146C" w14:textId="6C161191" w:rsidR="00D84265" w:rsidRDefault="0005087F" w:rsidP="0005087F">
      <w:pPr>
        <w:spacing w:after="0" w:line="240" w:lineRule="auto"/>
        <w:rPr>
          <w:rFonts w:ascii="Arial" w:hAnsi="Arial" w:cs="Arial"/>
          <w:b/>
          <w:sz w:val="22"/>
        </w:rPr>
      </w:pPr>
      <w:r>
        <w:rPr>
          <w:rFonts w:ascii="Arial" w:hAnsi="Arial" w:cs="Arial"/>
          <w:b/>
          <w:sz w:val="22"/>
        </w:rPr>
        <w:t xml:space="preserve">Associate Assistant </w:t>
      </w:r>
      <w:r w:rsidR="00D84265" w:rsidRPr="0005087F">
        <w:rPr>
          <w:rFonts w:ascii="Arial" w:hAnsi="Arial" w:cs="Arial"/>
          <w:b/>
          <w:sz w:val="22"/>
        </w:rPr>
        <w:t>Principal</w:t>
      </w:r>
    </w:p>
    <w:p w14:paraId="148BDB59" w14:textId="44BBD02A" w:rsidR="0005087F" w:rsidRPr="0005087F" w:rsidRDefault="0005087F" w:rsidP="0005087F">
      <w:pPr>
        <w:spacing w:after="0" w:line="240" w:lineRule="auto"/>
        <w:rPr>
          <w:rFonts w:ascii="Arial" w:hAnsi="Arial" w:cs="Arial"/>
          <w:b/>
          <w:sz w:val="22"/>
        </w:rPr>
      </w:pPr>
      <w:r>
        <w:rPr>
          <w:rFonts w:ascii="Arial" w:hAnsi="Arial" w:cs="Arial"/>
          <w:b/>
          <w:sz w:val="22"/>
        </w:rPr>
        <w:t>Raising Attainment Lead</w:t>
      </w:r>
    </w:p>
    <w:p w14:paraId="3FD814A3" w14:textId="77777777" w:rsidR="00392840" w:rsidRPr="0005087F" w:rsidRDefault="00392840" w:rsidP="0005087F">
      <w:pPr>
        <w:spacing w:after="0" w:line="240" w:lineRule="auto"/>
        <w:rPr>
          <w:rFonts w:ascii="Arial" w:hAnsi="Arial" w:cs="Arial"/>
          <w:sz w:val="22"/>
        </w:rPr>
      </w:pPr>
      <w:bookmarkStart w:id="0" w:name="_GoBack"/>
      <w:bookmarkEnd w:id="0"/>
    </w:p>
    <w:p w14:paraId="2BCD4CF9" w14:textId="77777777" w:rsidR="00392840" w:rsidRPr="0005087F" w:rsidRDefault="00392840" w:rsidP="0005087F">
      <w:pPr>
        <w:autoSpaceDE w:val="0"/>
        <w:autoSpaceDN w:val="0"/>
        <w:spacing w:after="0" w:line="240" w:lineRule="auto"/>
        <w:rPr>
          <w:rFonts w:ascii="Arial" w:eastAsia="Calibri" w:hAnsi="Arial" w:cs="Arial"/>
          <w:sz w:val="22"/>
        </w:rPr>
      </w:pPr>
    </w:p>
    <w:p w14:paraId="61488A7B" w14:textId="77777777" w:rsidR="0036387B" w:rsidRPr="0005087F" w:rsidRDefault="0036387B" w:rsidP="0005087F">
      <w:pPr>
        <w:autoSpaceDE w:val="0"/>
        <w:autoSpaceDN w:val="0"/>
        <w:spacing w:after="0" w:line="240" w:lineRule="auto"/>
        <w:rPr>
          <w:rFonts w:ascii="Arial" w:eastAsia="Calibri" w:hAnsi="Arial" w:cs="Arial"/>
          <w:b/>
          <w:bCs/>
          <w:sz w:val="22"/>
        </w:rPr>
      </w:pPr>
    </w:p>
    <w:p w14:paraId="349879C6" w14:textId="77777777" w:rsidR="0036387B" w:rsidRPr="0005087F" w:rsidRDefault="0036387B" w:rsidP="0005087F">
      <w:pPr>
        <w:autoSpaceDE w:val="0"/>
        <w:autoSpaceDN w:val="0"/>
        <w:spacing w:after="0" w:line="240" w:lineRule="auto"/>
        <w:jc w:val="both"/>
        <w:rPr>
          <w:rFonts w:ascii="Arial" w:eastAsia="Calibri" w:hAnsi="Arial" w:cs="Arial"/>
          <w:sz w:val="22"/>
        </w:rPr>
      </w:pPr>
    </w:p>
    <w:sectPr w:rsidR="0036387B" w:rsidRPr="0005087F" w:rsidSect="00E647E8">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851" w:header="709" w:footer="15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178E4" w14:textId="77777777" w:rsidR="00621FCC" w:rsidRDefault="00621FCC" w:rsidP="00373F4A">
      <w:pPr>
        <w:spacing w:after="0" w:line="240" w:lineRule="auto"/>
      </w:pPr>
      <w:r>
        <w:separator/>
      </w:r>
    </w:p>
  </w:endnote>
  <w:endnote w:type="continuationSeparator" w:id="0">
    <w:p w14:paraId="4C3259DB" w14:textId="77777777" w:rsidR="00621FCC" w:rsidRDefault="00621FCC" w:rsidP="0037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77613" w14:textId="77777777" w:rsidR="00621FCC" w:rsidRDefault="00621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30085" w14:textId="77777777" w:rsidR="00621FCC" w:rsidRDefault="00621F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840DD" w14:textId="018FD54A" w:rsidR="00621FCC" w:rsidRDefault="00621FCC">
    <w:pPr>
      <w:pStyle w:val="Footer"/>
    </w:pPr>
    <w:r>
      <w:rPr>
        <w:noProof/>
        <w:lang w:eastAsia="en-GB"/>
      </w:rPr>
      <mc:AlternateContent>
        <mc:Choice Requires="wps">
          <w:drawing>
            <wp:anchor distT="0" distB="0" distL="114300" distR="114300" simplePos="0" relativeHeight="251769856" behindDoc="0" locked="0" layoutInCell="1" allowOverlap="1" wp14:anchorId="020B2065" wp14:editId="7FE67AF5">
              <wp:simplePos x="0" y="0"/>
              <wp:positionH relativeFrom="column">
                <wp:posOffset>-77507</wp:posOffset>
              </wp:positionH>
              <wp:positionV relativeFrom="paragraph">
                <wp:posOffset>411643</wp:posOffset>
              </wp:positionV>
              <wp:extent cx="4119327" cy="425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19327" cy="425450"/>
                      </a:xfrm>
                      <a:prstGeom prst="rect">
                        <a:avLst/>
                      </a:prstGeom>
                      <a:noFill/>
                      <a:ln w="6350">
                        <a:noFill/>
                      </a:ln>
                    </wps:spPr>
                    <wps:txbx>
                      <w:txbxContent>
                        <w:p w14:paraId="7AE12C46" w14:textId="77777777" w:rsidR="00621FCC" w:rsidRDefault="00621FCC" w:rsidP="00E647E8">
                          <w:pPr>
                            <w:pStyle w:val="Footer"/>
                            <w:tabs>
                              <w:tab w:val="clear" w:pos="4513"/>
                              <w:tab w:val="clear" w:pos="9026"/>
                              <w:tab w:val="left" w:pos="4110"/>
                            </w:tabs>
                            <w:rPr>
                              <w:rFonts w:ascii="Palatino Linotype" w:hAnsi="Palatino Linotype"/>
                              <w:sz w:val="13"/>
                              <w:szCs w:val="13"/>
                            </w:rPr>
                          </w:pPr>
                          <w:r w:rsidRPr="00F15EFF">
                            <w:rPr>
                              <w:rFonts w:ascii="Palatino Linotype" w:hAnsi="Palatino Linotype"/>
                              <w:sz w:val="13"/>
                              <w:szCs w:val="13"/>
                            </w:rPr>
                            <w:t>Hanham Woods Academy is part of</w:t>
                          </w:r>
                          <w:r>
                            <w:rPr>
                              <w:rFonts w:ascii="Palatino Linotype" w:hAnsi="Palatino Linotype"/>
                              <w:sz w:val="13"/>
                              <w:szCs w:val="13"/>
                            </w:rPr>
                            <w:t xml:space="preserve"> the Cabot Learning Federation</w:t>
                          </w:r>
                        </w:p>
                        <w:p w14:paraId="298D3C9F" w14:textId="2B6C7A62" w:rsidR="00621FCC" w:rsidRPr="00F15EFF" w:rsidRDefault="00621FCC" w:rsidP="00E647E8">
                          <w:pPr>
                            <w:pStyle w:val="Footer"/>
                            <w:tabs>
                              <w:tab w:val="clear" w:pos="4513"/>
                              <w:tab w:val="clear" w:pos="9026"/>
                              <w:tab w:val="left" w:pos="4110"/>
                            </w:tabs>
                            <w:rPr>
                              <w:rFonts w:ascii="Palatino Linotype" w:hAnsi="Palatino Linotype"/>
                              <w:sz w:val="13"/>
                              <w:szCs w:val="13"/>
                            </w:rPr>
                          </w:pPr>
                          <w:r w:rsidRPr="00F15EFF">
                            <w:rPr>
                              <w:rFonts w:ascii="Palatino Linotype" w:hAnsi="Palatino Linotype"/>
                              <w:sz w:val="13"/>
                              <w:szCs w:val="13"/>
                            </w:rPr>
                            <w:t xml:space="preserve">Registered in England and Wales (as a Company Limited by Guarantee No 6207590, Registered Office as above) </w:t>
                          </w:r>
                          <w:r w:rsidRPr="00F15EFF">
                            <w:rPr>
                              <w:rFonts w:ascii="Palatino Linotype" w:hAnsi="Palatino Linotype"/>
                              <w:b/>
                              <w:bCs/>
                              <w:sz w:val="13"/>
                              <w:szCs w:val="13"/>
                            </w:rPr>
                            <w:t>SPONSORED BY ROLLS ROYCE PLC AND THE UNIVERSITY OF THE WEST OF ENGLAND</w:t>
                          </w:r>
                        </w:p>
                        <w:p w14:paraId="2A5B6D8A" w14:textId="77777777" w:rsidR="00621FCC" w:rsidRPr="00F15EFF" w:rsidRDefault="00621FCC" w:rsidP="00E647E8">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B2065" id="_x0000_t202" coordsize="21600,21600" o:spt="202" path="m,l,21600r21600,l21600,xe">
              <v:stroke joinstyle="miter"/>
              <v:path gradientshapeok="t" o:connecttype="rect"/>
            </v:shapetype>
            <v:shape id="Text Box 7" o:spid="_x0000_s1027" type="#_x0000_t202" style="position:absolute;margin-left:-6.1pt;margin-top:32.4pt;width:324.35pt;height:3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" filled="f" stroked="f" strokeweight=".5pt">
              <v:textbox>
                <w:txbxContent>
                  <w:p w14:paraId="7AE12C46" w14:textId="77777777" w:rsidR="00B2241A" w:rsidRDefault="00E647E8" w:rsidP="00E647E8">
                    <w:pPr>
                      <w:pStyle w:val="Footer"/>
                      <w:tabs>
                        <w:tab w:val="clear" w:pos="4513"/>
                        <w:tab w:val="clear" w:pos="9026"/>
                        <w:tab w:val="left" w:pos="4110"/>
                      </w:tabs>
                      <w:rPr>
                        <w:rFonts w:ascii="Palatino Linotype" w:hAnsi="Palatino Linotype"/>
                        <w:sz w:val="13"/>
                        <w:szCs w:val="13"/>
                      </w:rPr>
                    </w:pPr>
                    <w:r w:rsidRPr="00F15EFF">
                      <w:rPr>
                        <w:rFonts w:ascii="Palatino Linotype" w:hAnsi="Palatino Linotype"/>
                        <w:sz w:val="13"/>
                        <w:szCs w:val="13"/>
                      </w:rPr>
                      <w:t>Hanham Woods Academy is part of</w:t>
                    </w:r>
                    <w:r w:rsidR="00B2241A">
                      <w:rPr>
                        <w:rFonts w:ascii="Palatino Linotype" w:hAnsi="Palatino Linotype"/>
                        <w:sz w:val="13"/>
                        <w:szCs w:val="13"/>
                      </w:rPr>
                      <w:t xml:space="preserve"> the Cabot Learning Federation</w:t>
                    </w:r>
                  </w:p>
                  <w:p w14:paraId="298D3C9F" w14:textId="2B6C7A62" w:rsidR="00E647E8" w:rsidRPr="00F15EFF" w:rsidRDefault="00E647E8" w:rsidP="00E647E8">
                    <w:pPr>
                      <w:pStyle w:val="Footer"/>
                      <w:tabs>
                        <w:tab w:val="clear" w:pos="4513"/>
                        <w:tab w:val="clear" w:pos="9026"/>
                        <w:tab w:val="left" w:pos="4110"/>
                      </w:tabs>
                      <w:rPr>
                        <w:rFonts w:ascii="Palatino Linotype" w:hAnsi="Palatino Linotype"/>
                        <w:sz w:val="13"/>
                        <w:szCs w:val="13"/>
                      </w:rPr>
                    </w:pPr>
                    <w:r w:rsidRPr="00F15EFF">
                      <w:rPr>
                        <w:rFonts w:ascii="Palatino Linotype" w:hAnsi="Palatino Linotype"/>
                        <w:sz w:val="13"/>
                        <w:szCs w:val="13"/>
                      </w:rPr>
                      <w:t xml:space="preserve">Registered in England and Wales (as a Company Limited by Guarantee No 6207590, Registered Office as above) </w:t>
                    </w:r>
                    <w:r w:rsidRPr="00F15EFF">
                      <w:rPr>
                        <w:rFonts w:ascii="Palatino Linotype" w:hAnsi="Palatino Linotype"/>
                        <w:b/>
                        <w:bCs/>
                        <w:sz w:val="13"/>
                        <w:szCs w:val="13"/>
                      </w:rPr>
                      <w:t>SPONSORED BY ROLLS ROYCE PLC AND THE UNIVERSITY OF THE WEST OF ENGLAND</w:t>
                    </w:r>
                  </w:p>
                  <w:p w14:paraId="2A5B6D8A" w14:textId="77777777" w:rsidR="00E647E8" w:rsidRPr="00F15EFF" w:rsidRDefault="00E647E8" w:rsidP="00E647E8">
                    <w:pPr>
                      <w:rPr>
                        <w:sz w:val="13"/>
                        <w:szCs w:val="13"/>
                      </w:rPr>
                    </w:pPr>
                  </w:p>
                </w:txbxContent>
              </v:textbox>
            </v:shape>
          </w:pict>
        </mc:Fallback>
      </mc:AlternateContent>
    </w:r>
    <w:r>
      <w:rPr>
        <w:noProof/>
        <w:lang w:eastAsia="en-GB"/>
      </w:rPr>
      <w:drawing>
        <wp:anchor distT="0" distB="0" distL="114300" distR="114300" simplePos="0" relativeHeight="251765760" behindDoc="0" locked="0" layoutInCell="1" allowOverlap="1" wp14:anchorId="48081905" wp14:editId="79B4A3B6">
          <wp:simplePos x="0" y="0"/>
          <wp:positionH relativeFrom="margin">
            <wp:posOffset>4004310</wp:posOffset>
          </wp:positionH>
          <wp:positionV relativeFrom="paragraph">
            <wp:posOffset>396875</wp:posOffset>
          </wp:positionV>
          <wp:extent cx="819150" cy="43370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F_colour_PD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433705"/>
                  </a:xfrm>
                  <a:prstGeom prst="rect">
                    <a:avLst/>
                  </a:prstGeom>
                </pic:spPr>
              </pic:pic>
            </a:graphicData>
          </a:graphic>
          <wp14:sizeRelH relativeFrom="page">
            <wp14:pctWidth>0</wp14:pctWidth>
          </wp14:sizeRelH>
          <wp14:sizeRelV relativeFrom="page">
            <wp14:pctHeight>0</wp14:pctHeight>
          </wp14:sizeRelV>
        </wp:anchor>
      </w:drawing>
    </w:r>
    <w:r w:rsidRPr="00BF3B06">
      <w:rPr>
        <w:noProof/>
        <w:lang w:eastAsia="en-GB"/>
      </w:rPr>
      <w:drawing>
        <wp:anchor distT="0" distB="0" distL="114300" distR="114300" simplePos="0" relativeHeight="251768832" behindDoc="0" locked="0" layoutInCell="1" allowOverlap="1" wp14:anchorId="21F98796" wp14:editId="7CD352BD">
          <wp:simplePos x="0" y="0"/>
          <wp:positionH relativeFrom="column">
            <wp:posOffset>4907915</wp:posOffset>
          </wp:positionH>
          <wp:positionV relativeFrom="paragraph">
            <wp:posOffset>447675</wp:posOffset>
          </wp:positionV>
          <wp:extent cx="336550" cy="351155"/>
          <wp:effectExtent l="0" t="0" r="6350" b="4445"/>
          <wp:wrapNone/>
          <wp:docPr id="11" name="Picture 11" descr="\\hhs.local\Staff\Shared\10 School Documentation (new)\Logo's\Current Awards\Get Set Olym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hs.local\Staff\Shared\10 School Documentation (new)\Logo's\Current Awards\Get Set Olympic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655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6784" behindDoc="0" locked="0" layoutInCell="1" allowOverlap="1" wp14:anchorId="521A2747" wp14:editId="5061AA21">
          <wp:simplePos x="0" y="0"/>
          <wp:positionH relativeFrom="column">
            <wp:posOffset>5414010</wp:posOffset>
          </wp:positionH>
          <wp:positionV relativeFrom="paragraph">
            <wp:posOffset>427355</wp:posOffset>
          </wp:positionV>
          <wp:extent cx="364490" cy="364490"/>
          <wp:effectExtent l="0" t="0" r="3810" b="3810"/>
          <wp:wrapNone/>
          <wp:docPr id="12" name="Picture 12" descr="ISA marks 2014-2017-420X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SA marks 2014-2017-420X42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7808" behindDoc="0" locked="0" layoutInCell="1" allowOverlap="1" wp14:anchorId="4DC89DF0" wp14:editId="245FD3E2">
          <wp:simplePos x="0" y="0"/>
          <wp:positionH relativeFrom="column">
            <wp:posOffset>5895649</wp:posOffset>
          </wp:positionH>
          <wp:positionV relativeFrom="paragraph">
            <wp:posOffset>440526</wp:posOffset>
          </wp:positionV>
          <wp:extent cx="627998" cy="370818"/>
          <wp:effectExtent l="0" t="0" r="0" b="0"/>
          <wp:wrapNone/>
          <wp:docPr id="13" name="Picture 4" descr="ICT Mark accredi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T Mark accredited"/>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7998" cy="370818"/>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15F4E" w14:textId="77777777" w:rsidR="00621FCC" w:rsidRDefault="00621FCC" w:rsidP="00373F4A">
      <w:pPr>
        <w:spacing w:after="0" w:line="240" w:lineRule="auto"/>
      </w:pPr>
      <w:r>
        <w:separator/>
      </w:r>
    </w:p>
  </w:footnote>
  <w:footnote w:type="continuationSeparator" w:id="0">
    <w:p w14:paraId="322AFB41" w14:textId="77777777" w:rsidR="00621FCC" w:rsidRDefault="00621FCC" w:rsidP="0037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5C677" w14:textId="77777777" w:rsidR="00621FCC" w:rsidRDefault="00621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E391F" w14:textId="77777777" w:rsidR="00621FCC" w:rsidRDefault="00621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38AEF" w14:textId="443F1DDC" w:rsidR="00621FCC" w:rsidRDefault="00621FCC" w:rsidP="00E647E8">
    <w:r>
      <w:rPr>
        <w:noProof/>
        <w:lang w:eastAsia="en-GB"/>
      </w:rPr>
      <mc:AlternateContent>
        <mc:Choice Requires="wps">
          <w:drawing>
            <wp:anchor distT="0" distB="0" distL="114300" distR="114300" simplePos="0" relativeHeight="251763712" behindDoc="0" locked="0" layoutInCell="1" allowOverlap="1" wp14:anchorId="4213ECF5" wp14:editId="11763A90">
              <wp:simplePos x="0" y="0"/>
              <wp:positionH relativeFrom="column">
                <wp:posOffset>4133322</wp:posOffset>
              </wp:positionH>
              <wp:positionV relativeFrom="paragraph">
                <wp:posOffset>-101656</wp:posOffset>
              </wp:positionV>
              <wp:extent cx="2347786" cy="15695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786" cy="1569588"/>
                      </a:xfrm>
                      <a:prstGeom prst="rect">
                        <a:avLst/>
                      </a:prstGeom>
                      <a:noFill/>
                      <a:ln w="9525">
                        <a:noFill/>
                        <a:miter lim="800000"/>
                        <a:headEnd/>
                        <a:tailEnd/>
                      </a:ln>
                    </wps:spPr>
                    <wps:txbx>
                      <w:txbxContent>
                        <w:p w14:paraId="2066D594" w14:textId="4FD723D3" w:rsidR="00621FCC" w:rsidRPr="009674BC" w:rsidRDefault="00621FCC" w:rsidP="00E647E8">
                          <w:pPr>
                            <w:ind w:right="-83"/>
                            <w:jc w:val="right"/>
                            <w:rPr>
                              <w:color w:val="404040" w:themeColor="text1" w:themeTint="BF"/>
                              <w:sz w:val="16"/>
                            </w:rPr>
                          </w:pPr>
                          <w:r w:rsidRPr="003F314A">
                            <w:rPr>
                              <w:color w:val="404040" w:themeColor="text1" w:themeTint="BF"/>
                              <w:sz w:val="16"/>
                            </w:rPr>
                            <w:t>Hanham Woods Academy</w:t>
                          </w:r>
                          <w:r w:rsidRPr="003F314A">
                            <w:rPr>
                              <w:color w:val="404040" w:themeColor="text1" w:themeTint="BF"/>
                              <w:sz w:val="16"/>
                            </w:rPr>
                            <w:br/>
                            <w:t>Memorial Road, Hanham</w:t>
                          </w:r>
                          <w:r w:rsidRPr="003F314A">
                            <w:rPr>
                              <w:color w:val="404040" w:themeColor="text1" w:themeTint="BF"/>
                              <w:sz w:val="16"/>
                            </w:rPr>
                            <w:br/>
                            <w:t>Bristol, BS15 3LA</w:t>
                          </w:r>
                          <w:r>
                            <w:rPr>
                              <w:color w:val="404040" w:themeColor="text1" w:themeTint="BF"/>
                              <w:sz w:val="16"/>
                            </w:rPr>
                            <w:br/>
                          </w:r>
                          <w:r>
                            <w:rPr>
                              <w:color w:val="404040" w:themeColor="text1" w:themeTint="BF"/>
                              <w:sz w:val="16"/>
                            </w:rPr>
                            <w:br/>
                            <w:t>Tel: 0117 4408900</w:t>
                          </w:r>
                          <w:r w:rsidRPr="003F314A">
                            <w:rPr>
                              <w:color w:val="404040" w:themeColor="text1" w:themeTint="BF"/>
                              <w:sz w:val="16"/>
                            </w:rPr>
                            <w:br/>
                          </w:r>
                          <w:r>
                            <w:rPr>
                              <w:rStyle w:val="Hyperlink"/>
                              <w:color w:val="404040" w:themeColor="text1" w:themeTint="BF"/>
                              <w:sz w:val="16"/>
                              <w:u w:val="none"/>
                            </w:rPr>
                            <w:t>Email: reception</w:t>
                          </w:r>
                          <w:r w:rsidRPr="003F314A">
                            <w:rPr>
                              <w:rStyle w:val="Hyperlink"/>
                              <w:color w:val="404040" w:themeColor="text1" w:themeTint="BF"/>
                              <w:sz w:val="16"/>
                              <w:u w:val="none"/>
                            </w:rPr>
                            <w:t>@</w:t>
                          </w:r>
                          <w:r>
                            <w:rPr>
                              <w:rStyle w:val="Hyperlink"/>
                              <w:color w:val="404040" w:themeColor="text1" w:themeTint="BF"/>
                              <w:sz w:val="16"/>
                              <w:u w:val="none"/>
                            </w:rPr>
                            <w:t>hwa.clf.uk</w:t>
                          </w:r>
                          <w:r>
                            <w:rPr>
                              <w:rStyle w:val="Hyperlink"/>
                              <w:color w:val="404040" w:themeColor="text1" w:themeTint="BF"/>
                              <w:sz w:val="16"/>
                              <w:u w:val="none"/>
                            </w:rPr>
                            <w:br/>
                          </w:r>
                          <w:r w:rsidRPr="003F314A">
                            <w:rPr>
                              <w:color w:val="404040" w:themeColor="text1" w:themeTint="BF"/>
                              <w:sz w:val="16"/>
                            </w:rPr>
                            <w:t xml:space="preserve">Web: </w:t>
                          </w:r>
                          <w:hyperlink r:id="rId1" w:history="1">
                            <w:r w:rsidRPr="00033C8A">
                              <w:rPr>
                                <w:rStyle w:val="Hyperlink"/>
                                <w:sz w:val="16"/>
                              </w:rPr>
                              <w:t>www.hanhamwoods.academy</w:t>
                            </w:r>
                          </w:hyperlink>
                          <w:r w:rsidRPr="003F314A">
                            <w:rPr>
                              <w:rStyle w:val="Hyperlink"/>
                              <w:color w:val="404040" w:themeColor="text1" w:themeTint="BF"/>
                              <w:sz w:val="16"/>
                              <w:u w:val="none"/>
                            </w:rPr>
                            <w:br/>
                            <w:t>Follow us on Twitter: @HanhamWoods</w:t>
                          </w:r>
                          <w:r>
                            <w:rPr>
                              <w:rStyle w:val="Hyperlink"/>
                              <w:color w:val="808080" w:themeColor="background1" w:themeShade="80"/>
                              <w:sz w:val="16"/>
                              <w:u w:val="none"/>
                            </w:rPr>
                            <w:br/>
                          </w:r>
                          <w:r>
                            <w:rPr>
                              <w:color w:val="000000" w:themeColor="text1"/>
                              <w:sz w:val="16"/>
                            </w:rPr>
                            <w:t>Principal : Mr S.Kneller  B.A. (Hons)</w:t>
                          </w:r>
                          <w:r w:rsidRPr="004A705A">
                            <w:rPr>
                              <w:color w:val="808080" w:themeColor="background1" w:themeShade="80"/>
                              <w:sz w:val="16"/>
                            </w:rPr>
                            <w:br/>
                          </w:r>
                          <w:r w:rsidRPr="004A705A">
                            <w:rPr>
                              <w:color w:val="808080" w:themeColor="background1" w:themeShade="80"/>
                              <w:sz w:val="16"/>
                            </w:rPr>
                            <w:br/>
                          </w:r>
                        </w:p>
                        <w:p w14:paraId="241C56D9" w14:textId="77777777" w:rsidR="00621FCC" w:rsidRPr="004A705A" w:rsidRDefault="00621FCC" w:rsidP="00E647E8">
                          <w:pPr>
                            <w:ind w:right="-83"/>
                            <w:jc w:val="right"/>
                            <w:rPr>
                              <w:color w:val="808080" w:themeColor="background1" w:themeShade="80"/>
                              <w:sz w:val="16"/>
                            </w:rPr>
                          </w:pPr>
                          <w:r w:rsidRPr="004A705A">
                            <w:rPr>
                              <w:color w:val="808080" w:themeColor="background1" w:themeShade="80"/>
                              <w:sz w:val="16"/>
                            </w:rPr>
                            <w:br/>
                          </w:r>
                        </w:p>
                        <w:p w14:paraId="6E3C92A1" w14:textId="77777777" w:rsidR="00621FCC" w:rsidRPr="004A705A" w:rsidRDefault="00621FCC" w:rsidP="00E647E8">
                          <w:pPr>
                            <w:ind w:right="-83"/>
                            <w:jc w:val="right"/>
                            <w:rPr>
                              <w:rFonts w:asciiTheme="minorHAnsi" w:hAnsiTheme="minorHAnsi"/>
                              <w:color w:val="808080" w:themeColor="background1" w:themeShade="80"/>
                              <w:sz w:val="16"/>
                            </w:rPr>
                          </w:pPr>
                        </w:p>
                        <w:p w14:paraId="24D2157D" w14:textId="77777777" w:rsidR="00621FCC" w:rsidRPr="004A705A" w:rsidRDefault="00621FCC" w:rsidP="00E647E8">
                          <w:pPr>
                            <w:ind w:right="-83"/>
                            <w:jc w:val="right"/>
                            <w:rPr>
                              <w:rFonts w:asciiTheme="minorHAnsi" w:hAnsiTheme="minorHAnsi"/>
                              <w:color w:val="808080" w:themeColor="background1" w:themeShade="80"/>
                              <w:sz w:val="16"/>
                            </w:rPr>
                          </w:pPr>
                        </w:p>
                        <w:p w14:paraId="2A8F1E93" w14:textId="77777777" w:rsidR="00621FCC" w:rsidRPr="004A705A" w:rsidRDefault="00621FCC" w:rsidP="00E647E8">
                          <w:pPr>
                            <w:ind w:right="-83"/>
                            <w:jc w:val="right"/>
                            <w:rPr>
                              <w:rFonts w:asciiTheme="minorHAnsi" w:hAnsiTheme="minorHAnsi"/>
                              <w:color w:val="808080" w:themeColor="background1" w:themeShade="80"/>
                              <w:sz w:val="16"/>
                            </w:rPr>
                          </w:pPr>
                        </w:p>
                        <w:p w14:paraId="4F94AFCA" w14:textId="77777777" w:rsidR="00621FCC" w:rsidRPr="004A705A" w:rsidRDefault="00621FCC" w:rsidP="00E647E8">
                          <w:pPr>
                            <w:ind w:right="-83"/>
                            <w:jc w:val="right"/>
                            <w:rPr>
                              <w:rFonts w:asciiTheme="minorHAnsi" w:hAnsiTheme="minorHAnsi"/>
                              <w:color w:val="808080" w:themeColor="background1" w:themeShade="80"/>
                              <w:sz w:val="16"/>
                            </w:rPr>
                          </w:pPr>
                        </w:p>
                        <w:p w14:paraId="1628AFAD" w14:textId="77777777" w:rsidR="00621FCC" w:rsidRPr="004A705A" w:rsidRDefault="00621FCC" w:rsidP="00E647E8">
                          <w:pPr>
                            <w:ind w:right="-83"/>
                            <w:jc w:val="right"/>
                            <w:rPr>
                              <w:rFonts w:asciiTheme="minorHAnsi" w:hAnsiTheme="minorHAnsi"/>
                              <w:color w:val="808080" w:themeColor="background1" w:themeShade="80"/>
                              <w:sz w:val="16"/>
                            </w:rPr>
                          </w:pPr>
                          <w:r w:rsidRPr="004A705A">
                            <w:rPr>
                              <w:rFonts w:asciiTheme="minorHAnsi" w:hAnsiTheme="minorHAnsi"/>
                              <w:color w:val="808080" w:themeColor="background1" w:themeShade="80"/>
                              <w:sz w:val="8"/>
                            </w:rPr>
                            <w:br/>
                          </w:r>
                        </w:p>
                        <w:p w14:paraId="31E84AC7" w14:textId="77777777" w:rsidR="00621FCC" w:rsidRPr="004A705A" w:rsidRDefault="00621FCC" w:rsidP="00E647E8">
                          <w:pPr>
                            <w:ind w:right="-83"/>
                            <w:jc w:val="right"/>
                            <w:rPr>
                              <w:rFonts w:asciiTheme="minorHAnsi" w:hAnsiTheme="minorHAnsi"/>
                              <w:color w:val="808080" w:themeColor="background1" w:themeShade="80"/>
                              <w:sz w:val="8"/>
                            </w:rPr>
                          </w:pPr>
                        </w:p>
                        <w:p w14:paraId="37898059" w14:textId="77777777" w:rsidR="00621FCC" w:rsidRPr="004A705A" w:rsidRDefault="00621FCC" w:rsidP="00E647E8">
                          <w:pPr>
                            <w:ind w:right="-83"/>
                            <w:jc w:val="right"/>
                            <w:rPr>
                              <w:rFonts w:asciiTheme="minorHAnsi" w:hAnsiTheme="minorHAnsi"/>
                              <w:color w:val="808080" w:themeColor="background1" w:themeShade="80"/>
                              <w:sz w:val="8"/>
                            </w:rPr>
                          </w:pPr>
                        </w:p>
                        <w:p w14:paraId="310D97D2" w14:textId="77777777" w:rsidR="00621FCC" w:rsidRPr="004A705A" w:rsidRDefault="00621FCC" w:rsidP="00E647E8">
                          <w:pPr>
                            <w:ind w:right="-83"/>
                            <w:jc w:val="right"/>
                            <w:rPr>
                              <w:rFonts w:asciiTheme="minorHAnsi" w:hAnsiTheme="minorHAnsi"/>
                              <w:color w:val="808080" w:themeColor="background1" w:themeShade="80"/>
                              <w:sz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13ECF5" id="_x0000_t202" coordsize="21600,21600" o:spt="202" path="m,l,21600r21600,l21600,xe">
              <v:stroke joinstyle="miter"/>
              <v:path gradientshapeok="t" o:connecttype="rect"/>
            </v:shapetype>
            <v:shape id="Text Box 2" o:spid="_x0000_s1026" type="#_x0000_t202" style="position:absolute;margin-left:325.45pt;margin-top:-8pt;width:184.85pt;height:12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" filled="f" stroked="f">
              <v:textbox>
                <w:txbxContent>
                  <w:p w14:paraId="2066D594" w14:textId="4FD723D3" w:rsidR="00E647E8" w:rsidRPr="009674BC" w:rsidRDefault="00E647E8" w:rsidP="00E647E8">
                    <w:pPr>
                      <w:ind w:right="-83"/>
                      <w:jc w:val="right"/>
                      <w:rPr>
                        <w:color w:val="404040" w:themeColor="text1" w:themeTint="BF"/>
                        <w:sz w:val="16"/>
                      </w:rPr>
                    </w:pPr>
                    <w:r w:rsidRPr="003F314A">
                      <w:rPr>
                        <w:color w:val="404040" w:themeColor="text1" w:themeTint="BF"/>
                        <w:sz w:val="16"/>
                      </w:rPr>
                      <w:t>Hanham Woods Academy</w:t>
                    </w:r>
                    <w:r w:rsidRPr="003F314A">
                      <w:rPr>
                        <w:color w:val="404040" w:themeColor="text1" w:themeTint="BF"/>
                        <w:sz w:val="16"/>
                      </w:rPr>
                      <w:br/>
                      <w:t>Memorial Road, Hanham</w:t>
                    </w:r>
                    <w:r w:rsidRPr="003F314A">
                      <w:rPr>
                        <w:color w:val="404040" w:themeColor="text1" w:themeTint="BF"/>
                        <w:sz w:val="16"/>
                      </w:rPr>
                      <w:br/>
                      <w:t>Bristol, BS15 3LA</w:t>
                    </w:r>
                    <w:r>
                      <w:rPr>
                        <w:color w:val="404040" w:themeColor="text1" w:themeTint="BF"/>
                        <w:sz w:val="16"/>
                      </w:rPr>
                      <w:br/>
                    </w:r>
                    <w:r>
                      <w:rPr>
                        <w:color w:val="404040" w:themeColor="text1" w:themeTint="BF"/>
                        <w:sz w:val="16"/>
                      </w:rPr>
                      <w:br/>
                      <w:t>Tel: 0117 4408900</w:t>
                    </w:r>
                    <w:r w:rsidRPr="003F314A">
                      <w:rPr>
                        <w:color w:val="404040" w:themeColor="text1" w:themeTint="BF"/>
                        <w:sz w:val="16"/>
                      </w:rPr>
                      <w:br/>
                    </w:r>
                    <w:r>
                      <w:rPr>
                        <w:rStyle w:val="Hyperlink"/>
                        <w:color w:val="404040" w:themeColor="text1" w:themeTint="BF"/>
                        <w:sz w:val="16"/>
                        <w:u w:val="none"/>
                      </w:rPr>
                      <w:t>Email: reception</w:t>
                    </w:r>
                    <w:r w:rsidRPr="003F314A">
                      <w:rPr>
                        <w:rStyle w:val="Hyperlink"/>
                        <w:color w:val="404040" w:themeColor="text1" w:themeTint="BF"/>
                        <w:sz w:val="16"/>
                        <w:u w:val="none"/>
                      </w:rPr>
                      <w:t>@</w:t>
                    </w:r>
                    <w:r w:rsidR="008F5A12">
                      <w:rPr>
                        <w:rStyle w:val="Hyperlink"/>
                        <w:color w:val="404040" w:themeColor="text1" w:themeTint="BF"/>
                        <w:sz w:val="16"/>
                        <w:u w:val="none"/>
                      </w:rPr>
                      <w:t>hwa.</w:t>
                    </w:r>
                    <w:r w:rsidR="00527A86">
                      <w:rPr>
                        <w:rStyle w:val="Hyperlink"/>
                        <w:color w:val="404040" w:themeColor="text1" w:themeTint="BF"/>
                        <w:sz w:val="16"/>
                        <w:u w:val="none"/>
                      </w:rPr>
                      <w:t>clf.uk</w:t>
                    </w:r>
                    <w:r>
                      <w:rPr>
                        <w:rStyle w:val="Hyperlink"/>
                        <w:color w:val="404040" w:themeColor="text1" w:themeTint="BF"/>
                        <w:sz w:val="16"/>
                        <w:u w:val="none"/>
                      </w:rPr>
                      <w:br/>
                    </w:r>
                    <w:r w:rsidRPr="003F314A">
                      <w:rPr>
                        <w:color w:val="404040" w:themeColor="text1" w:themeTint="BF"/>
                        <w:sz w:val="16"/>
                      </w:rPr>
                      <w:t xml:space="preserve">Web: </w:t>
                    </w:r>
                    <w:hyperlink r:id="rId2" w:history="1">
                      <w:r w:rsidR="00527A86" w:rsidRPr="00033C8A">
                        <w:rPr>
                          <w:rStyle w:val="Hyperlink"/>
                          <w:sz w:val="16"/>
                        </w:rPr>
                        <w:t>www.hanhamwoods.academy</w:t>
                      </w:r>
                    </w:hyperlink>
                    <w:r w:rsidRPr="003F314A">
                      <w:rPr>
                        <w:rStyle w:val="Hyperlink"/>
                        <w:color w:val="404040" w:themeColor="text1" w:themeTint="BF"/>
                        <w:sz w:val="16"/>
                        <w:u w:val="none"/>
                      </w:rPr>
                      <w:br/>
                      <w:t>Follow us on Twitter: @HanhamWoods</w:t>
                    </w:r>
                    <w:r>
                      <w:rPr>
                        <w:rStyle w:val="Hyperlink"/>
                        <w:color w:val="808080" w:themeColor="background1" w:themeShade="80"/>
                        <w:sz w:val="16"/>
                        <w:u w:val="none"/>
                      </w:rPr>
                      <w:br/>
                    </w:r>
                    <w:r>
                      <w:rPr>
                        <w:color w:val="000000" w:themeColor="text1"/>
                        <w:sz w:val="16"/>
                      </w:rPr>
                      <w:t>Principal : Mr S.Kneller  B.A. (Hons)</w:t>
                    </w:r>
                    <w:r w:rsidRPr="004A705A">
                      <w:rPr>
                        <w:color w:val="808080" w:themeColor="background1" w:themeShade="80"/>
                        <w:sz w:val="16"/>
                      </w:rPr>
                      <w:br/>
                    </w:r>
                    <w:r w:rsidRPr="004A705A">
                      <w:rPr>
                        <w:color w:val="808080" w:themeColor="background1" w:themeShade="80"/>
                        <w:sz w:val="16"/>
                      </w:rPr>
                      <w:br/>
                    </w:r>
                  </w:p>
                  <w:p w14:paraId="241C56D9" w14:textId="77777777" w:rsidR="00E647E8" w:rsidRPr="004A705A" w:rsidRDefault="00E647E8" w:rsidP="00E647E8">
                    <w:pPr>
                      <w:ind w:right="-83"/>
                      <w:jc w:val="right"/>
                      <w:rPr>
                        <w:color w:val="808080" w:themeColor="background1" w:themeShade="80"/>
                        <w:sz w:val="16"/>
                      </w:rPr>
                    </w:pPr>
                    <w:r w:rsidRPr="004A705A">
                      <w:rPr>
                        <w:color w:val="808080" w:themeColor="background1" w:themeShade="80"/>
                        <w:sz w:val="16"/>
                      </w:rPr>
                      <w:br/>
                    </w:r>
                  </w:p>
                  <w:p w14:paraId="6E3C92A1" w14:textId="77777777" w:rsidR="00E647E8" w:rsidRPr="004A705A" w:rsidRDefault="00E647E8" w:rsidP="00E647E8">
                    <w:pPr>
                      <w:ind w:right="-83"/>
                      <w:jc w:val="right"/>
                      <w:rPr>
                        <w:rFonts w:asciiTheme="minorHAnsi" w:hAnsiTheme="minorHAnsi"/>
                        <w:color w:val="808080" w:themeColor="background1" w:themeShade="80"/>
                        <w:sz w:val="16"/>
                      </w:rPr>
                    </w:pPr>
                  </w:p>
                  <w:p w14:paraId="24D2157D" w14:textId="77777777" w:rsidR="00E647E8" w:rsidRPr="004A705A" w:rsidRDefault="00E647E8" w:rsidP="00E647E8">
                    <w:pPr>
                      <w:ind w:right="-83"/>
                      <w:jc w:val="right"/>
                      <w:rPr>
                        <w:rFonts w:asciiTheme="minorHAnsi" w:hAnsiTheme="minorHAnsi"/>
                        <w:color w:val="808080" w:themeColor="background1" w:themeShade="80"/>
                        <w:sz w:val="16"/>
                      </w:rPr>
                    </w:pPr>
                  </w:p>
                  <w:p w14:paraId="2A8F1E93" w14:textId="77777777" w:rsidR="00E647E8" w:rsidRPr="004A705A" w:rsidRDefault="00E647E8" w:rsidP="00E647E8">
                    <w:pPr>
                      <w:ind w:right="-83"/>
                      <w:jc w:val="right"/>
                      <w:rPr>
                        <w:rFonts w:asciiTheme="minorHAnsi" w:hAnsiTheme="minorHAnsi"/>
                        <w:color w:val="808080" w:themeColor="background1" w:themeShade="80"/>
                        <w:sz w:val="16"/>
                      </w:rPr>
                    </w:pPr>
                  </w:p>
                  <w:p w14:paraId="4F94AFCA" w14:textId="77777777" w:rsidR="00E647E8" w:rsidRPr="004A705A" w:rsidRDefault="00E647E8" w:rsidP="00E647E8">
                    <w:pPr>
                      <w:ind w:right="-83"/>
                      <w:jc w:val="right"/>
                      <w:rPr>
                        <w:rFonts w:asciiTheme="minorHAnsi" w:hAnsiTheme="minorHAnsi"/>
                        <w:color w:val="808080" w:themeColor="background1" w:themeShade="80"/>
                        <w:sz w:val="16"/>
                      </w:rPr>
                    </w:pPr>
                  </w:p>
                  <w:p w14:paraId="1628AFAD" w14:textId="77777777" w:rsidR="00E647E8" w:rsidRPr="004A705A" w:rsidRDefault="00E647E8" w:rsidP="00E647E8">
                    <w:pPr>
                      <w:ind w:right="-83"/>
                      <w:jc w:val="right"/>
                      <w:rPr>
                        <w:rFonts w:asciiTheme="minorHAnsi" w:hAnsiTheme="minorHAnsi"/>
                        <w:color w:val="808080" w:themeColor="background1" w:themeShade="80"/>
                        <w:sz w:val="16"/>
                      </w:rPr>
                    </w:pPr>
                    <w:r w:rsidRPr="004A705A">
                      <w:rPr>
                        <w:rFonts w:asciiTheme="minorHAnsi" w:hAnsiTheme="minorHAnsi"/>
                        <w:color w:val="808080" w:themeColor="background1" w:themeShade="80"/>
                        <w:sz w:val="8"/>
                      </w:rPr>
                      <w:br/>
                    </w:r>
                  </w:p>
                  <w:p w14:paraId="31E84AC7" w14:textId="77777777" w:rsidR="00E647E8" w:rsidRPr="004A705A" w:rsidRDefault="00E647E8" w:rsidP="00E647E8">
                    <w:pPr>
                      <w:ind w:right="-83"/>
                      <w:jc w:val="right"/>
                      <w:rPr>
                        <w:rFonts w:asciiTheme="minorHAnsi" w:hAnsiTheme="minorHAnsi"/>
                        <w:color w:val="808080" w:themeColor="background1" w:themeShade="80"/>
                        <w:sz w:val="8"/>
                      </w:rPr>
                    </w:pPr>
                  </w:p>
                  <w:p w14:paraId="37898059" w14:textId="77777777" w:rsidR="00E647E8" w:rsidRPr="004A705A" w:rsidRDefault="00E647E8" w:rsidP="00E647E8">
                    <w:pPr>
                      <w:ind w:right="-83"/>
                      <w:jc w:val="right"/>
                      <w:rPr>
                        <w:rFonts w:asciiTheme="minorHAnsi" w:hAnsiTheme="minorHAnsi"/>
                        <w:color w:val="808080" w:themeColor="background1" w:themeShade="80"/>
                        <w:sz w:val="8"/>
                      </w:rPr>
                    </w:pPr>
                  </w:p>
                  <w:p w14:paraId="310D97D2" w14:textId="77777777" w:rsidR="00E647E8" w:rsidRPr="004A705A" w:rsidRDefault="00E647E8" w:rsidP="00E647E8">
                    <w:pPr>
                      <w:ind w:right="-83"/>
                      <w:jc w:val="right"/>
                      <w:rPr>
                        <w:rFonts w:asciiTheme="minorHAnsi" w:hAnsiTheme="minorHAnsi"/>
                        <w:color w:val="808080" w:themeColor="background1" w:themeShade="80"/>
                        <w:sz w:val="8"/>
                      </w:rPr>
                    </w:pPr>
                  </w:p>
                </w:txbxContent>
              </v:textbox>
            </v:shape>
          </w:pict>
        </mc:Fallback>
      </mc:AlternateContent>
    </w:r>
    <w:r>
      <w:rPr>
        <w:noProof/>
        <w:lang w:eastAsia="en-GB"/>
      </w:rPr>
      <w:drawing>
        <wp:inline distT="0" distB="0" distL="0" distR="0" wp14:anchorId="7FB16BB1" wp14:editId="547D6D25">
          <wp:extent cx="2336800" cy="1193800"/>
          <wp:effectExtent l="0" t="0" r="0" b="0"/>
          <wp:docPr id="8" name="Picture 8" descr="HW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WA Logo"/>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36800" cy="1193800"/>
                  </a:xfrm>
                  <a:prstGeom prst="rect">
                    <a:avLst/>
                  </a:prstGeom>
                  <a:noFill/>
                  <a:ln>
                    <a:noFill/>
                  </a:ln>
                </pic:spPr>
              </pic:pic>
            </a:graphicData>
          </a:graphic>
        </wp:inline>
      </w:drawing>
    </w:r>
    <w:r>
      <w:rPr>
        <w:noProof/>
        <w:lang w:eastAsia="en-GB"/>
      </w:rPr>
      <w:drawing>
        <wp:inline distT="0" distB="0" distL="0" distR="0" wp14:anchorId="6AD10A6B" wp14:editId="70898CE0">
          <wp:extent cx="6516000" cy="28800"/>
          <wp:effectExtent l="0" t="0" r="0" b="0"/>
          <wp:docPr id="9" name="Picture 9" descr="house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ouseba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16000" cy="28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42DA2"/>
    <w:multiLevelType w:val="hybridMultilevel"/>
    <w:tmpl w:val="9D565738"/>
    <w:lvl w:ilvl="0" w:tplc="8CAC247C">
      <w:start w:val="1"/>
      <w:numFmt w:val="bullet"/>
      <w:lvlText w:val=""/>
      <w:lvlJc w:val="left"/>
      <w:pPr>
        <w:tabs>
          <w:tab w:val="num" w:pos="720"/>
        </w:tabs>
        <w:ind w:left="720" w:hanging="360"/>
      </w:pPr>
      <w:rPr>
        <w:rFonts w:ascii="Symbol" w:hAnsi="Symbol" w:hint="default"/>
        <w:sz w:val="20"/>
      </w:rPr>
    </w:lvl>
    <w:lvl w:ilvl="1" w:tplc="EC02D0E4">
      <w:start w:val="1"/>
      <w:numFmt w:val="bullet"/>
      <w:lvlText w:val="o"/>
      <w:lvlJc w:val="left"/>
      <w:pPr>
        <w:tabs>
          <w:tab w:val="num" w:pos="1440"/>
        </w:tabs>
        <w:ind w:left="1440" w:hanging="360"/>
      </w:pPr>
      <w:rPr>
        <w:rFonts w:ascii="Courier New" w:hAnsi="Courier New" w:cs="Times New Roman" w:hint="default"/>
        <w:sz w:val="20"/>
      </w:rPr>
    </w:lvl>
    <w:lvl w:ilvl="2" w:tplc="44749152">
      <w:start w:val="1"/>
      <w:numFmt w:val="bullet"/>
      <w:lvlText w:val=""/>
      <w:lvlJc w:val="left"/>
      <w:pPr>
        <w:tabs>
          <w:tab w:val="num" w:pos="2160"/>
        </w:tabs>
        <w:ind w:left="2160" w:hanging="360"/>
      </w:pPr>
      <w:rPr>
        <w:rFonts w:ascii="Wingdings" w:hAnsi="Wingdings" w:hint="default"/>
        <w:sz w:val="20"/>
      </w:rPr>
    </w:lvl>
    <w:lvl w:ilvl="3" w:tplc="753AAA24">
      <w:start w:val="1"/>
      <w:numFmt w:val="bullet"/>
      <w:lvlText w:val=""/>
      <w:lvlJc w:val="left"/>
      <w:pPr>
        <w:tabs>
          <w:tab w:val="num" w:pos="2880"/>
        </w:tabs>
        <w:ind w:left="2880" w:hanging="360"/>
      </w:pPr>
      <w:rPr>
        <w:rFonts w:ascii="Wingdings" w:hAnsi="Wingdings" w:hint="default"/>
        <w:sz w:val="20"/>
      </w:rPr>
    </w:lvl>
    <w:lvl w:ilvl="4" w:tplc="C7AC8404">
      <w:start w:val="1"/>
      <w:numFmt w:val="bullet"/>
      <w:lvlText w:val=""/>
      <w:lvlJc w:val="left"/>
      <w:pPr>
        <w:tabs>
          <w:tab w:val="num" w:pos="3600"/>
        </w:tabs>
        <w:ind w:left="3600" w:hanging="360"/>
      </w:pPr>
      <w:rPr>
        <w:rFonts w:ascii="Wingdings" w:hAnsi="Wingdings" w:hint="default"/>
        <w:sz w:val="20"/>
      </w:rPr>
    </w:lvl>
    <w:lvl w:ilvl="5" w:tplc="207A4A70">
      <w:start w:val="1"/>
      <w:numFmt w:val="bullet"/>
      <w:lvlText w:val=""/>
      <w:lvlJc w:val="left"/>
      <w:pPr>
        <w:tabs>
          <w:tab w:val="num" w:pos="4320"/>
        </w:tabs>
        <w:ind w:left="4320" w:hanging="360"/>
      </w:pPr>
      <w:rPr>
        <w:rFonts w:ascii="Wingdings" w:hAnsi="Wingdings" w:hint="default"/>
        <w:sz w:val="20"/>
      </w:rPr>
    </w:lvl>
    <w:lvl w:ilvl="6" w:tplc="FE464B62">
      <w:start w:val="1"/>
      <w:numFmt w:val="bullet"/>
      <w:lvlText w:val=""/>
      <w:lvlJc w:val="left"/>
      <w:pPr>
        <w:tabs>
          <w:tab w:val="num" w:pos="5040"/>
        </w:tabs>
        <w:ind w:left="5040" w:hanging="360"/>
      </w:pPr>
      <w:rPr>
        <w:rFonts w:ascii="Wingdings" w:hAnsi="Wingdings" w:hint="default"/>
        <w:sz w:val="20"/>
      </w:rPr>
    </w:lvl>
    <w:lvl w:ilvl="7" w:tplc="40B84A8E">
      <w:start w:val="1"/>
      <w:numFmt w:val="bullet"/>
      <w:lvlText w:val=""/>
      <w:lvlJc w:val="left"/>
      <w:pPr>
        <w:tabs>
          <w:tab w:val="num" w:pos="5760"/>
        </w:tabs>
        <w:ind w:left="5760" w:hanging="360"/>
      </w:pPr>
      <w:rPr>
        <w:rFonts w:ascii="Wingdings" w:hAnsi="Wingdings" w:hint="default"/>
        <w:sz w:val="20"/>
      </w:rPr>
    </w:lvl>
    <w:lvl w:ilvl="8" w:tplc="96BE80CA">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6D636E"/>
    <w:multiLevelType w:val="hybridMultilevel"/>
    <w:tmpl w:val="7258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1D4629"/>
    <w:multiLevelType w:val="hybridMultilevel"/>
    <w:tmpl w:val="8AF44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F4A"/>
    <w:rsid w:val="00023113"/>
    <w:rsid w:val="00024084"/>
    <w:rsid w:val="0005087F"/>
    <w:rsid w:val="00053ECB"/>
    <w:rsid w:val="0008503E"/>
    <w:rsid w:val="000E36A5"/>
    <w:rsid w:val="0011293C"/>
    <w:rsid w:val="001548EF"/>
    <w:rsid w:val="00173BF1"/>
    <w:rsid w:val="001C30B3"/>
    <w:rsid w:val="00247347"/>
    <w:rsid w:val="00257F79"/>
    <w:rsid w:val="002E69F2"/>
    <w:rsid w:val="00336A53"/>
    <w:rsid w:val="0036387B"/>
    <w:rsid w:val="00373C31"/>
    <w:rsid w:val="00373F4A"/>
    <w:rsid w:val="003817C0"/>
    <w:rsid w:val="00392840"/>
    <w:rsid w:val="003C3EA7"/>
    <w:rsid w:val="003F2AB9"/>
    <w:rsid w:val="003F314A"/>
    <w:rsid w:val="004325C5"/>
    <w:rsid w:val="00473678"/>
    <w:rsid w:val="00483F26"/>
    <w:rsid w:val="00484F79"/>
    <w:rsid w:val="004A705A"/>
    <w:rsid w:val="004E1D8D"/>
    <w:rsid w:val="005267BC"/>
    <w:rsid w:val="00527A86"/>
    <w:rsid w:val="00621FCC"/>
    <w:rsid w:val="006C69B3"/>
    <w:rsid w:val="00706E75"/>
    <w:rsid w:val="00721BD2"/>
    <w:rsid w:val="00752610"/>
    <w:rsid w:val="007B5C33"/>
    <w:rsid w:val="007D704A"/>
    <w:rsid w:val="007F1805"/>
    <w:rsid w:val="00874379"/>
    <w:rsid w:val="00891502"/>
    <w:rsid w:val="008F5A12"/>
    <w:rsid w:val="00950F8D"/>
    <w:rsid w:val="00956409"/>
    <w:rsid w:val="009674BC"/>
    <w:rsid w:val="00A26899"/>
    <w:rsid w:val="00AF5D9A"/>
    <w:rsid w:val="00B2241A"/>
    <w:rsid w:val="00B3338A"/>
    <w:rsid w:val="00B342B0"/>
    <w:rsid w:val="00B943E9"/>
    <w:rsid w:val="00BB0E76"/>
    <w:rsid w:val="00BF3B06"/>
    <w:rsid w:val="00C102FB"/>
    <w:rsid w:val="00C47CDB"/>
    <w:rsid w:val="00C51DB5"/>
    <w:rsid w:val="00C56430"/>
    <w:rsid w:val="00C72944"/>
    <w:rsid w:val="00C876F4"/>
    <w:rsid w:val="00CF7819"/>
    <w:rsid w:val="00D76EFB"/>
    <w:rsid w:val="00D84265"/>
    <w:rsid w:val="00DA0A64"/>
    <w:rsid w:val="00DB4339"/>
    <w:rsid w:val="00DB71C7"/>
    <w:rsid w:val="00E35D75"/>
    <w:rsid w:val="00E647E8"/>
    <w:rsid w:val="00E91FB7"/>
    <w:rsid w:val="00EC755C"/>
    <w:rsid w:val="00F15EFF"/>
    <w:rsid w:val="00F52792"/>
    <w:rsid w:val="00F876B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D547C7A"/>
  <w15:chartTrackingRefBased/>
  <w15:docId w15:val="{6CCCB72D-5D55-45BA-A99C-36577089E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FB7"/>
    <w:rPr>
      <w:rFonts w:ascii="Verdana" w:hAnsi="Verdana"/>
      <w:sz w:val="20"/>
    </w:rPr>
  </w:style>
  <w:style w:type="paragraph" w:styleId="Heading1">
    <w:name w:val="heading 1"/>
    <w:basedOn w:val="Normal"/>
    <w:next w:val="Normal"/>
    <w:link w:val="Heading1Char"/>
    <w:uiPriority w:val="9"/>
    <w:qFormat/>
    <w:rsid w:val="00392840"/>
    <w:pPr>
      <w:suppressAutoHyphens/>
      <w:autoSpaceDN w:val="0"/>
      <w:spacing w:before="360" w:after="240" w:line="240" w:lineRule="auto"/>
      <w:textAlignment w:val="baseline"/>
      <w:outlineLvl w:val="0"/>
    </w:pPr>
    <w:rPr>
      <w:rFonts w:ascii="Arial" w:eastAsia="Times New Roman" w:hAnsi="Arial" w:cs="Times New Roman"/>
      <w:b/>
      <w:color w:val="104F75"/>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3F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F4A"/>
  </w:style>
  <w:style w:type="paragraph" w:styleId="Footer">
    <w:name w:val="footer"/>
    <w:basedOn w:val="Normal"/>
    <w:link w:val="FooterChar"/>
    <w:uiPriority w:val="99"/>
    <w:unhideWhenUsed/>
    <w:rsid w:val="00373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F4A"/>
  </w:style>
  <w:style w:type="character" w:styleId="Hyperlink">
    <w:name w:val="Hyperlink"/>
    <w:basedOn w:val="DefaultParagraphFont"/>
    <w:uiPriority w:val="99"/>
    <w:unhideWhenUsed/>
    <w:rsid w:val="00257F79"/>
    <w:rPr>
      <w:color w:val="0000FF" w:themeColor="hyperlink"/>
      <w:u w:val="single"/>
    </w:rPr>
  </w:style>
  <w:style w:type="paragraph" w:styleId="NormalWeb">
    <w:name w:val="Normal (Web)"/>
    <w:basedOn w:val="Normal"/>
    <w:uiPriority w:val="99"/>
    <w:semiHidden/>
    <w:unhideWhenUsed/>
    <w:rsid w:val="00B333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333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38A"/>
    <w:rPr>
      <w:rFonts w:ascii="Segoe UI" w:hAnsi="Segoe UI" w:cs="Segoe UI"/>
      <w:sz w:val="18"/>
      <w:szCs w:val="18"/>
    </w:rPr>
  </w:style>
  <w:style w:type="character" w:styleId="FollowedHyperlink">
    <w:name w:val="FollowedHyperlink"/>
    <w:basedOn w:val="DefaultParagraphFont"/>
    <w:uiPriority w:val="99"/>
    <w:semiHidden/>
    <w:unhideWhenUsed/>
    <w:rsid w:val="00874379"/>
    <w:rPr>
      <w:color w:val="800080" w:themeColor="followedHyperlink"/>
      <w:u w:val="single"/>
    </w:rPr>
  </w:style>
  <w:style w:type="character" w:styleId="Strong">
    <w:name w:val="Strong"/>
    <w:basedOn w:val="DefaultParagraphFont"/>
    <w:qFormat/>
    <w:rsid w:val="0036387B"/>
    <w:rPr>
      <w:b/>
      <w:bCs/>
    </w:rPr>
  </w:style>
  <w:style w:type="character" w:customStyle="1" w:styleId="Heading1Char">
    <w:name w:val="Heading 1 Char"/>
    <w:basedOn w:val="DefaultParagraphFont"/>
    <w:link w:val="Heading1"/>
    <w:uiPriority w:val="9"/>
    <w:rsid w:val="00392840"/>
    <w:rPr>
      <w:rFonts w:ascii="Arial" w:eastAsia="Times New Roman" w:hAnsi="Arial" w:cs="Times New Roman"/>
      <w:b/>
      <w:color w:val="104F75"/>
      <w:sz w:val="36"/>
      <w:szCs w:val="24"/>
      <w:lang w:eastAsia="en-GB"/>
    </w:rPr>
  </w:style>
  <w:style w:type="paragraph" w:styleId="ListParagraph">
    <w:name w:val="List Paragraph"/>
    <w:basedOn w:val="Normal"/>
    <w:uiPriority w:val="34"/>
    <w:qFormat/>
    <w:rsid w:val="0005087F"/>
    <w:pPr>
      <w:spacing w:after="160" w:line="259" w:lineRule="auto"/>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becca.tushingham@clf.uk"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hanhamwoods.academy" TargetMode="External"/><Relationship Id="rId1" Type="http://schemas.openxmlformats.org/officeDocument/2006/relationships/hyperlink" Target="http://www.hanhamwoods.academy" TargetMode="External"/><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76F90-7A06-4E11-ABE1-3DE70DC9B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Kingdon</dc:creator>
  <cp:keywords/>
  <dc:description/>
  <cp:lastModifiedBy>Linda Hall - HWA</cp:lastModifiedBy>
  <cp:revision>3</cp:revision>
  <cp:lastPrinted>2018-06-22T10:17:00Z</cp:lastPrinted>
  <dcterms:created xsi:type="dcterms:W3CDTF">2021-02-12T10:54:00Z</dcterms:created>
  <dcterms:modified xsi:type="dcterms:W3CDTF">2021-02-12T11:10:00Z</dcterms:modified>
</cp:coreProperties>
</file>